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C2A" w:rsidRDefault="00CB6C2A" w:rsidP="00CB6C2A">
      <w:pPr>
        <w:ind w:firstLine="708"/>
        <w:rPr>
          <w:sz w:val="26"/>
          <w:szCs w:val="20"/>
        </w:rPr>
      </w:pPr>
    </w:p>
    <w:p w:rsidR="00CB6C2A" w:rsidRDefault="008547E8" w:rsidP="00CB6C2A">
      <w:pPr>
        <w:framePr w:h="1060" w:hSpace="80" w:vSpace="40" w:wrap="auto" w:vAnchor="text" w:hAnchor="page" w:x="5297" w:y="1" w:anchorLock="1"/>
        <w:jc w:val="both"/>
      </w:pPr>
      <w:r>
        <w:rPr>
          <w:noProof/>
        </w:rPr>
        <w:drawing>
          <wp:inline distT="0" distB="0" distL="0" distR="0">
            <wp:extent cx="685800" cy="6858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C2A" w:rsidRDefault="00CB6C2A" w:rsidP="00CB6C2A">
      <w:pPr>
        <w:ind w:firstLine="708"/>
        <w:rPr>
          <w:sz w:val="26"/>
          <w:szCs w:val="20"/>
        </w:rPr>
      </w:pPr>
    </w:p>
    <w:p w:rsidR="00CB6C2A" w:rsidRDefault="00CB6C2A" w:rsidP="00CB6C2A">
      <w:pPr>
        <w:ind w:firstLine="708"/>
        <w:rPr>
          <w:sz w:val="26"/>
          <w:szCs w:val="20"/>
        </w:rPr>
      </w:pPr>
    </w:p>
    <w:p w:rsidR="00D40CE8" w:rsidRDefault="00CB6C2A" w:rsidP="00CB6C2A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tbl>
      <w:tblPr>
        <w:tblpPr w:leftFromText="180" w:rightFromText="180" w:vertAnchor="text" w:horzAnchor="margin" w:tblpXSpec="center" w:tblpY="338"/>
        <w:tblW w:w="10068" w:type="dxa"/>
        <w:tblLook w:val="0000"/>
      </w:tblPr>
      <w:tblGrid>
        <w:gridCol w:w="4068"/>
        <w:gridCol w:w="960"/>
        <w:gridCol w:w="5040"/>
      </w:tblGrid>
      <w:tr w:rsidR="00D40CE8" w:rsidRPr="00BC5009">
        <w:trPr>
          <w:trHeight w:val="1079"/>
        </w:trPr>
        <w:tc>
          <w:tcPr>
            <w:tcW w:w="4068" w:type="dxa"/>
          </w:tcPr>
          <w:p w:rsidR="00D40CE8" w:rsidRPr="00BC5009" w:rsidRDefault="00D40CE8" w:rsidP="00D40CE8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Россия Федерациязы</w:t>
            </w:r>
          </w:p>
          <w:p w:rsidR="00D40CE8" w:rsidRPr="00BC5009" w:rsidRDefault="00D40CE8" w:rsidP="00D40CE8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А</w:t>
            </w:r>
            <w:r w:rsidRPr="00BC5009">
              <w:rPr>
                <w:caps/>
                <w:sz w:val="22"/>
                <w:szCs w:val="22"/>
                <w:lang w:val="en-US"/>
              </w:rPr>
              <w:t>F</w:t>
            </w:r>
            <w:r w:rsidRPr="00BC5009">
              <w:rPr>
                <w:caps/>
                <w:sz w:val="22"/>
                <w:szCs w:val="22"/>
              </w:rPr>
              <w:t>бан пилТ</w:t>
            </w:r>
            <w:r w:rsidRPr="00BC5009">
              <w:rPr>
                <w:caps/>
                <w:sz w:val="22"/>
                <w:szCs w:val="22"/>
                <w:lang w:val="en-US"/>
              </w:rPr>
              <w:t>ipi</w:t>
            </w:r>
            <w:r w:rsidRPr="00BC5009">
              <w:rPr>
                <w:caps/>
                <w:sz w:val="22"/>
                <w:szCs w:val="22"/>
              </w:rPr>
              <w:t xml:space="preserve"> аймаа</w:t>
            </w:r>
          </w:p>
          <w:p w:rsidR="00D40CE8" w:rsidRPr="00BC5009" w:rsidRDefault="00D40CE8" w:rsidP="00D40CE8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Сапоговскай аал Чоб</w:t>
            </w:r>
            <w:r w:rsidRPr="00BC5009">
              <w:rPr>
                <w:caps/>
                <w:sz w:val="22"/>
                <w:szCs w:val="22"/>
                <w:lang w:val="en-US"/>
              </w:rPr>
              <w:t>i</w:t>
            </w:r>
          </w:p>
          <w:p w:rsidR="00D40CE8" w:rsidRPr="00BC5009" w:rsidRDefault="00D40CE8" w:rsidP="00D40CE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усТ</w:t>
            </w:r>
            <w:r w:rsidRPr="00BC5009">
              <w:rPr>
                <w:caps/>
                <w:sz w:val="22"/>
                <w:szCs w:val="22"/>
                <w:lang w:val="en-US"/>
              </w:rPr>
              <w:t>aF</w:t>
            </w:r>
            <w:r w:rsidRPr="00BC5009">
              <w:rPr>
                <w:caps/>
                <w:sz w:val="22"/>
                <w:szCs w:val="22"/>
              </w:rPr>
              <w:t xml:space="preserve"> – пасТаа</w:t>
            </w:r>
          </w:p>
        </w:tc>
        <w:tc>
          <w:tcPr>
            <w:tcW w:w="960" w:type="dxa"/>
          </w:tcPr>
          <w:p w:rsidR="00D40CE8" w:rsidRPr="00BC5009" w:rsidRDefault="00D40CE8" w:rsidP="00D40CE8">
            <w:pPr>
              <w:pStyle w:val="10"/>
              <w:spacing w:before="0" w:after="0"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40" w:type="dxa"/>
          </w:tcPr>
          <w:p w:rsidR="00D40CE8" w:rsidRPr="00BC5009" w:rsidRDefault="00D40CE8" w:rsidP="00D40CE8">
            <w:pPr>
              <w:tabs>
                <w:tab w:val="left" w:pos="330"/>
              </w:tabs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РОссийская Федерация</w:t>
            </w:r>
          </w:p>
          <w:p w:rsidR="00D40CE8" w:rsidRPr="00BC5009" w:rsidRDefault="00D40CE8" w:rsidP="00D40CE8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Усть – Абаканский район</w:t>
            </w:r>
          </w:p>
          <w:p w:rsidR="00D40CE8" w:rsidRPr="00BC5009" w:rsidRDefault="00D40CE8" w:rsidP="00D40CE8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администрация</w:t>
            </w:r>
          </w:p>
          <w:p w:rsidR="00D40CE8" w:rsidRPr="00BC5009" w:rsidRDefault="00D40CE8" w:rsidP="00D40CE8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 w:rsidRPr="00BC5009">
              <w:rPr>
                <w:caps/>
                <w:sz w:val="22"/>
                <w:szCs w:val="22"/>
              </w:rPr>
              <w:t>Сапоговского сельсовета</w:t>
            </w:r>
          </w:p>
        </w:tc>
      </w:tr>
    </w:tbl>
    <w:p w:rsidR="00CB6C2A" w:rsidRDefault="00CB6C2A" w:rsidP="00CB6C2A">
      <w:pPr>
        <w:rPr>
          <w:sz w:val="20"/>
          <w:szCs w:val="20"/>
        </w:rPr>
      </w:pPr>
    </w:p>
    <w:p w:rsidR="00CB6C2A" w:rsidRDefault="00CB6C2A" w:rsidP="00CB6C2A">
      <w:pPr>
        <w:rPr>
          <w:sz w:val="20"/>
          <w:szCs w:val="20"/>
        </w:rPr>
      </w:pPr>
    </w:p>
    <w:p w:rsidR="00CB6C2A" w:rsidRDefault="00CB6C2A" w:rsidP="00CB6C2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ПОСТАНОВЛЕНИЕ</w:t>
      </w:r>
    </w:p>
    <w:p w:rsidR="00CB6C2A" w:rsidRDefault="00CB6C2A" w:rsidP="00CB6C2A"/>
    <w:p w:rsidR="00CB6C2A" w:rsidRDefault="00CB6C2A" w:rsidP="00CB6C2A">
      <w:r>
        <w:t xml:space="preserve">      </w:t>
      </w:r>
      <w:r w:rsidR="00D40CE8">
        <w:t xml:space="preserve">                      21.03.2012</w:t>
      </w:r>
      <w:r>
        <w:t xml:space="preserve"> г                                </w:t>
      </w:r>
      <w:r w:rsidR="00207038">
        <w:t xml:space="preserve">                            № 28</w:t>
      </w:r>
      <w:r>
        <w:t>-п</w:t>
      </w:r>
    </w:p>
    <w:p w:rsidR="00CB6C2A" w:rsidRDefault="00CB6C2A" w:rsidP="00CB6C2A">
      <w:r>
        <w:t xml:space="preserve">                                                          аал Сапогов </w:t>
      </w:r>
    </w:p>
    <w:p w:rsidR="00CB6C2A" w:rsidRDefault="00CB6C2A" w:rsidP="00CB6C2A"/>
    <w:p w:rsidR="00CB6C2A" w:rsidRDefault="00CB6C2A" w:rsidP="00CB6C2A">
      <w:pPr>
        <w:ind w:left="-900" w:right="-185"/>
        <w:rPr>
          <w:b/>
        </w:rPr>
      </w:pPr>
      <w:r>
        <w:rPr>
          <w:b/>
        </w:rPr>
        <w:t xml:space="preserve">О проведении биркования   крупного </w:t>
      </w:r>
    </w:p>
    <w:p w:rsidR="00CB6C2A" w:rsidRDefault="00CB6C2A" w:rsidP="00CB6C2A">
      <w:pPr>
        <w:ind w:left="-900" w:right="-185"/>
        <w:rPr>
          <w:b/>
        </w:rPr>
      </w:pPr>
      <w:r>
        <w:rPr>
          <w:b/>
        </w:rPr>
        <w:t xml:space="preserve">и мелкого рогатого скота на территории </w:t>
      </w:r>
    </w:p>
    <w:p w:rsidR="00CB6C2A" w:rsidRDefault="00CB6C2A" w:rsidP="00CB6C2A">
      <w:pPr>
        <w:ind w:left="-900" w:right="-185"/>
        <w:rPr>
          <w:b/>
        </w:rPr>
      </w:pPr>
      <w:r>
        <w:rPr>
          <w:b/>
        </w:rPr>
        <w:t>муниципального образования Сапоговский сельсовет</w:t>
      </w:r>
    </w:p>
    <w:p w:rsidR="00CB6C2A" w:rsidRDefault="00CB6C2A" w:rsidP="00CB6C2A">
      <w:pPr>
        <w:ind w:left="-900" w:right="-185"/>
        <w:rPr>
          <w:b/>
        </w:rPr>
      </w:pPr>
    </w:p>
    <w:p w:rsidR="00CB6C2A" w:rsidRDefault="00CB6C2A" w:rsidP="00CB6C2A">
      <w:pPr>
        <w:ind w:left="-900" w:right="-185"/>
        <w:jc w:val="both"/>
      </w:pPr>
      <w:r>
        <w:t xml:space="preserve">           В целях повышения ответственности владельцев сельскохозяйственных животных, предупреждения безнадзорного бродяжничества лошадей, крупного и мелкого рогатого скота, обеспечения безопасности граждан и улучшения санитарно-эпидемиологической обстановки на территории муниципального образования Сапоговский сельсовет, в соответствии с Законом Республики Хакасия от 17.12. 2008 года № 91-ЗРХ «Об административных правонарушениях», в соответствии с п.4 ст.2 «Правил содержания сельскохозяйственных животных и птиц на территории муниципального образования Сапоговский сельсовет», утверждённых решением сессии Совета депутатов муниципального образования Сапоговский сельсовет №179 от 24.11. 2009 года, п.25 ч. 1 ст. 15 Федерального закона от 06. 10.2003 года № 131-ФЗ «Об общих принципах самоуправления в Российской Федерации» (с последующим изменением), Законом Российской Федерации от 14. 05. 1993г № 4979-1 «О ветеринарии» (с последующим изменением), Санитарными правилами СП 3.1.054-96, Ветеринарными правилами ВП 13.3.4.1100-96 «Профилактика и борьба с заразными болезнями, общими для человека и животных», руководствуясь ст. 9 Устава муниципального образования Сапоговский сельсовет </w:t>
      </w:r>
    </w:p>
    <w:p w:rsidR="00CB6C2A" w:rsidRDefault="00CB6C2A" w:rsidP="00CB6C2A">
      <w:pPr>
        <w:ind w:left="-900" w:right="-185"/>
        <w:jc w:val="both"/>
        <w:rPr>
          <w:b/>
        </w:rPr>
      </w:pPr>
      <w:r>
        <w:rPr>
          <w:b/>
        </w:rPr>
        <w:t>ПОСТАНОВЛЯЮ:</w:t>
      </w:r>
    </w:p>
    <w:p w:rsidR="00CB6C2A" w:rsidRDefault="00CB6C2A" w:rsidP="00CB6C2A">
      <w:pPr>
        <w:ind w:left="-900" w:right="-185"/>
        <w:jc w:val="both"/>
      </w:pPr>
      <w:r>
        <w:t xml:space="preserve">1. Всем  жителям муниципального образования Сапоговский сельсовет провести биркование крупный и </w:t>
      </w:r>
      <w:r w:rsidR="00D40CE8">
        <w:t>мелкий рогатый скот в срок до 15</w:t>
      </w:r>
      <w:r w:rsidR="001A1E96">
        <w:t>.05</w:t>
      </w:r>
      <w:r w:rsidR="00D40CE8">
        <w:t>.2012</w:t>
      </w:r>
      <w:r>
        <w:t xml:space="preserve"> года.</w:t>
      </w:r>
    </w:p>
    <w:p w:rsidR="00CB6C2A" w:rsidRDefault="00CB6C2A" w:rsidP="00CB6C2A">
      <w:pPr>
        <w:numPr>
          <w:ilvl w:val="0"/>
          <w:numId w:val="2"/>
        </w:numPr>
        <w:ind w:right="-185"/>
        <w:jc w:val="both"/>
      </w:pPr>
      <w:r>
        <w:t xml:space="preserve">Биркование провести за счёт </w:t>
      </w:r>
      <w:r w:rsidR="00D40CE8">
        <w:t xml:space="preserve">собственных средств. </w:t>
      </w:r>
      <w:r>
        <w:t xml:space="preserve">Юридическим лицам и крестьянско – фермерским хозяйствам биркование провести </w:t>
      </w:r>
      <w:r w:rsidR="00D40CE8">
        <w:t>также</w:t>
      </w:r>
      <w:r>
        <w:t xml:space="preserve"> за счёт собственных средств.</w:t>
      </w:r>
    </w:p>
    <w:p w:rsidR="00CB6C2A" w:rsidRDefault="00CB6C2A" w:rsidP="00CB6C2A">
      <w:pPr>
        <w:numPr>
          <w:ilvl w:val="0"/>
          <w:numId w:val="2"/>
        </w:numPr>
        <w:ind w:right="-185"/>
        <w:jc w:val="both"/>
      </w:pPr>
      <w:r>
        <w:t>Специалисту 1</w:t>
      </w:r>
      <w:r w:rsidR="00D40CE8">
        <w:t xml:space="preserve"> администрации Сапоговского</w:t>
      </w:r>
      <w:r>
        <w:t xml:space="preserve"> сельсовет</w:t>
      </w:r>
      <w:r w:rsidR="00D40CE8">
        <w:t>а Белимову И.В.</w:t>
      </w:r>
      <w:r>
        <w:t>:</w:t>
      </w:r>
    </w:p>
    <w:p w:rsidR="00CB6C2A" w:rsidRDefault="00CB6C2A" w:rsidP="00CB6C2A">
      <w:pPr>
        <w:ind w:left="-900" w:right="-185"/>
        <w:jc w:val="both"/>
      </w:pPr>
      <w:r>
        <w:t>-  совместно с ветеринарной службой подготовить места для биркования  крупного и мелкого рогатого скота;</w:t>
      </w:r>
    </w:p>
    <w:p w:rsidR="00CB6C2A" w:rsidRDefault="00CB6C2A" w:rsidP="00CB6C2A">
      <w:pPr>
        <w:ind w:left="-900" w:right="-185"/>
        <w:jc w:val="both"/>
      </w:pPr>
      <w:r>
        <w:t>-  заключить договора с рабочими по  бирковани</w:t>
      </w:r>
      <w:r w:rsidR="00207038">
        <w:t>ю.</w:t>
      </w:r>
      <w:r>
        <w:t xml:space="preserve"> </w:t>
      </w:r>
    </w:p>
    <w:p w:rsidR="00CB6C2A" w:rsidRDefault="00D40CE8" w:rsidP="00CB6C2A">
      <w:pPr>
        <w:ind w:left="-900" w:right="-185"/>
        <w:jc w:val="both"/>
      </w:pPr>
      <w:r>
        <w:t>4</w:t>
      </w:r>
      <w:r w:rsidR="00CB6C2A">
        <w:t>. Всем спе</w:t>
      </w:r>
      <w:r w:rsidR="001A1E96">
        <w:t>циалиста</w:t>
      </w:r>
      <w:r>
        <w:t>м администрации после 15.05.2012</w:t>
      </w:r>
      <w:r w:rsidR="00CB6C2A">
        <w:t xml:space="preserve"> года не выдавать справки на не пробиркованный скот. </w:t>
      </w:r>
    </w:p>
    <w:p w:rsidR="00CB6C2A" w:rsidRDefault="00D40CE8" w:rsidP="00CB6C2A">
      <w:pPr>
        <w:ind w:left="-900" w:right="-185"/>
        <w:jc w:val="both"/>
      </w:pPr>
      <w:r>
        <w:t>5</w:t>
      </w:r>
      <w:r w:rsidR="00CB6C2A">
        <w:t>.  Контроль за исполнением данного постановления оставляю за собой.</w:t>
      </w:r>
    </w:p>
    <w:p w:rsidR="00CB6C2A" w:rsidRDefault="00CB6C2A" w:rsidP="00CB6C2A">
      <w:pPr>
        <w:ind w:left="-900" w:right="-185"/>
        <w:jc w:val="both"/>
      </w:pPr>
    </w:p>
    <w:p w:rsidR="00CB6C2A" w:rsidRDefault="00CB6C2A" w:rsidP="00CB6C2A">
      <w:pPr>
        <w:ind w:left="-900" w:right="-185"/>
        <w:jc w:val="both"/>
      </w:pPr>
    </w:p>
    <w:p w:rsidR="00CB6C2A" w:rsidRDefault="00CB6C2A" w:rsidP="00CB6C2A">
      <w:pPr>
        <w:ind w:left="-900" w:right="-185"/>
        <w:jc w:val="both"/>
      </w:pPr>
    </w:p>
    <w:p w:rsidR="00CB6C2A" w:rsidRDefault="00CB6C2A" w:rsidP="00CB6C2A">
      <w:pPr>
        <w:ind w:left="-900" w:right="-185"/>
        <w:jc w:val="both"/>
      </w:pPr>
    </w:p>
    <w:p w:rsidR="00CB6C2A" w:rsidRDefault="00207038" w:rsidP="00CB6C2A">
      <w:pPr>
        <w:ind w:left="-900" w:right="-185"/>
        <w:jc w:val="both"/>
      </w:pPr>
      <w:r>
        <w:t>Глава Сапоговского</w:t>
      </w:r>
      <w:r w:rsidR="00CB6C2A">
        <w:t xml:space="preserve"> сельсовет</w:t>
      </w:r>
      <w:r>
        <w:t>а</w:t>
      </w:r>
      <w:r w:rsidR="00CB6C2A">
        <w:t xml:space="preserve">                                         </w:t>
      </w:r>
      <w:r>
        <w:t xml:space="preserve">                          </w:t>
      </w:r>
      <w:r w:rsidR="00CB6C2A">
        <w:t xml:space="preserve">    Шандро М.И.</w:t>
      </w:r>
    </w:p>
    <w:p w:rsidR="00CB6C2A" w:rsidRDefault="00CB6C2A"/>
    <w:sectPr w:rsidR="00CB6C2A" w:rsidSect="00CB6C2A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A92944"/>
    <w:multiLevelType w:val="hybridMultilevel"/>
    <w:tmpl w:val="901C23DE"/>
    <w:lvl w:ilvl="0" w:tplc="7E42498A">
      <w:start w:val="2"/>
      <w:numFmt w:val="decimal"/>
      <w:lvlText w:val="%1."/>
      <w:lvlJc w:val="left"/>
      <w:pPr>
        <w:tabs>
          <w:tab w:val="num" w:pos="-540"/>
        </w:tabs>
        <w:ind w:left="-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CB6C2A"/>
    <w:rsid w:val="001A1E96"/>
    <w:rsid w:val="00207038"/>
    <w:rsid w:val="008547E8"/>
    <w:rsid w:val="00CB6C2A"/>
    <w:rsid w:val="00D4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C2A"/>
    <w:rPr>
      <w:sz w:val="24"/>
      <w:szCs w:val="24"/>
    </w:rPr>
  </w:style>
  <w:style w:type="paragraph" w:styleId="10">
    <w:name w:val="heading 1"/>
    <w:basedOn w:val="a"/>
    <w:next w:val="a"/>
    <w:qFormat/>
    <w:rsid w:val="00D40CE8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link w:val="1"/>
    <w:semiHidden/>
    <w:rPr>
      <w:rFonts w:ascii="Verdana" w:hAnsi="Verdana"/>
      <w:lang w:val="en-US" w:eastAsia="en-US" w:bidi="ar-SA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1"/>
    <w:basedOn w:val="a"/>
    <w:link w:val="a0"/>
    <w:semiHidden/>
    <w:rsid w:val="00CB6C2A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Sapogovo</dc:creator>
  <cp:keywords/>
  <cp:lastModifiedBy>Иван</cp:lastModifiedBy>
  <cp:revision>2</cp:revision>
  <cp:lastPrinted>2012-03-21T08:12:00Z</cp:lastPrinted>
  <dcterms:created xsi:type="dcterms:W3CDTF">2012-06-19T06:47:00Z</dcterms:created>
  <dcterms:modified xsi:type="dcterms:W3CDTF">2012-06-19T06:47:00Z</dcterms:modified>
</cp:coreProperties>
</file>