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ADA" w:rsidRDefault="00574ADA" w:rsidP="00574ADA">
      <w:pPr>
        <w:jc w:val="center"/>
      </w:pPr>
    </w:p>
    <w:p w:rsidR="00574ADA" w:rsidRDefault="008925D2" w:rsidP="00574ADA">
      <w:pPr>
        <w:framePr w:h="1060" w:hSpace="80" w:vSpace="40" w:wrap="auto" w:vAnchor="text" w:hAnchor="page" w:x="5365" w:y="-353" w:anchorLock="1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ADA" w:rsidRDefault="00574ADA" w:rsidP="00574ADA">
      <w:pPr>
        <w:jc w:val="right"/>
      </w:pPr>
    </w:p>
    <w:p w:rsidR="00574ADA" w:rsidRDefault="00574ADA" w:rsidP="00574ADA"/>
    <w:tbl>
      <w:tblPr>
        <w:tblpPr w:leftFromText="180" w:rightFromText="180" w:vertAnchor="text" w:horzAnchor="margin" w:tblpXSpec="center" w:tblpY="338"/>
        <w:tblW w:w="10140" w:type="dxa"/>
        <w:tblLook w:val="0000"/>
      </w:tblPr>
      <w:tblGrid>
        <w:gridCol w:w="4140"/>
        <w:gridCol w:w="960"/>
        <w:gridCol w:w="5040"/>
      </w:tblGrid>
      <w:tr w:rsidR="00574ADA">
        <w:trPr>
          <w:trHeight w:val="1079"/>
        </w:trPr>
        <w:tc>
          <w:tcPr>
            <w:tcW w:w="4140" w:type="dxa"/>
          </w:tcPr>
          <w:p w:rsidR="00574ADA" w:rsidRDefault="00574ADA" w:rsidP="00574ADA">
            <w:pPr>
              <w:spacing w:line="360" w:lineRule="auto"/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Россия Федерациязы</w:t>
            </w:r>
          </w:p>
          <w:p w:rsidR="00574ADA" w:rsidRDefault="00574ADA" w:rsidP="00574ADA">
            <w:pPr>
              <w:spacing w:line="360" w:lineRule="auto"/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А</w:t>
            </w:r>
            <w:r>
              <w:rPr>
                <w:caps/>
                <w:sz w:val="22"/>
                <w:szCs w:val="22"/>
                <w:lang w:val="en-US"/>
              </w:rPr>
              <w:t>F</w:t>
            </w:r>
            <w:r>
              <w:rPr>
                <w:caps/>
                <w:sz w:val="22"/>
                <w:szCs w:val="22"/>
              </w:rPr>
              <w:t>бан пилТ</w:t>
            </w:r>
            <w:r>
              <w:rPr>
                <w:caps/>
                <w:sz w:val="22"/>
                <w:szCs w:val="22"/>
                <w:lang w:val="en-US"/>
              </w:rPr>
              <w:t>ipi</w:t>
            </w:r>
            <w:r>
              <w:rPr>
                <w:caps/>
                <w:sz w:val="22"/>
                <w:szCs w:val="22"/>
              </w:rPr>
              <w:t xml:space="preserve"> аймаа</w:t>
            </w:r>
          </w:p>
          <w:p w:rsidR="00574ADA" w:rsidRDefault="00574ADA" w:rsidP="00574ADA">
            <w:pPr>
              <w:spacing w:line="360" w:lineRule="auto"/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Сапоговскай аал Чоб</w:t>
            </w:r>
            <w:r>
              <w:rPr>
                <w:caps/>
                <w:sz w:val="22"/>
                <w:szCs w:val="22"/>
                <w:lang w:val="en-US"/>
              </w:rPr>
              <w:t>i</w:t>
            </w:r>
          </w:p>
          <w:p w:rsidR="00574ADA" w:rsidRDefault="00574ADA" w:rsidP="00574AD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усТ</w:t>
            </w:r>
            <w:r>
              <w:rPr>
                <w:caps/>
                <w:sz w:val="22"/>
                <w:szCs w:val="22"/>
                <w:lang w:val="en-US"/>
              </w:rPr>
              <w:t>aF</w:t>
            </w:r>
            <w:r>
              <w:rPr>
                <w:caps/>
                <w:sz w:val="22"/>
                <w:szCs w:val="22"/>
              </w:rPr>
              <w:t xml:space="preserve"> – пасТаа</w:t>
            </w:r>
          </w:p>
        </w:tc>
        <w:tc>
          <w:tcPr>
            <w:tcW w:w="960" w:type="dxa"/>
          </w:tcPr>
          <w:p w:rsidR="00574ADA" w:rsidRDefault="00574ADA" w:rsidP="00574ADA">
            <w:pPr>
              <w:pStyle w:val="1"/>
              <w:spacing w:line="360" w:lineRule="auto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040" w:type="dxa"/>
          </w:tcPr>
          <w:p w:rsidR="00574ADA" w:rsidRDefault="00574ADA" w:rsidP="00574ADA">
            <w:pPr>
              <w:tabs>
                <w:tab w:val="left" w:pos="330"/>
              </w:tabs>
              <w:spacing w:line="360" w:lineRule="auto"/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РОссийская Федерация</w:t>
            </w:r>
          </w:p>
          <w:p w:rsidR="00574ADA" w:rsidRDefault="00574ADA" w:rsidP="00574ADA">
            <w:pPr>
              <w:spacing w:line="360" w:lineRule="auto"/>
              <w:ind w:hanging="108"/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Усть – Абаканский район</w:t>
            </w:r>
          </w:p>
          <w:p w:rsidR="00574ADA" w:rsidRDefault="00574ADA" w:rsidP="00574ADA">
            <w:pPr>
              <w:spacing w:line="360" w:lineRule="auto"/>
              <w:ind w:hanging="108"/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администрация</w:t>
            </w:r>
          </w:p>
          <w:p w:rsidR="00574ADA" w:rsidRDefault="00574ADA" w:rsidP="00574ADA">
            <w:pPr>
              <w:spacing w:line="360" w:lineRule="auto"/>
              <w:ind w:hanging="108"/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СапоговскОГО сельсоветА</w:t>
            </w:r>
          </w:p>
        </w:tc>
      </w:tr>
    </w:tbl>
    <w:p w:rsidR="00574ADA" w:rsidRDefault="00574ADA" w:rsidP="002802BD">
      <w:pPr>
        <w:rPr>
          <w:sz w:val="26"/>
          <w:szCs w:val="26"/>
        </w:rPr>
      </w:pPr>
    </w:p>
    <w:p w:rsidR="002802BD" w:rsidRPr="0071108D" w:rsidRDefault="002802BD" w:rsidP="002802BD">
      <w:pPr>
        <w:rPr>
          <w:b/>
          <w:sz w:val="26"/>
          <w:szCs w:val="26"/>
        </w:rPr>
      </w:pPr>
      <w:r w:rsidRPr="0071108D">
        <w:rPr>
          <w:b/>
          <w:sz w:val="26"/>
          <w:szCs w:val="26"/>
        </w:rPr>
        <w:t xml:space="preserve">                                                ПОСТАНОВЛЕНИЕ</w:t>
      </w:r>
    </w:p>
    <w:p w:rsidR="002802BD" w:rsidRDefault="002802BD" w:rsidP="002802BD">
      <w:pPr>
        <w:rPr>
          <w:sz w:val="26"/>
          <w:szCs w:val="26"/>
        </w:rPr>
      </w:pPr>
    </w:p>
    <w:p w:rsidR="002802BD" w:rsidRDefault="002802BD" w:rsidP="002802BD">
      <w:pPr>
        <w:ind w:left="-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</w:t>
      </w:r>
      <w:r w:rsidR="006A577E">
        <w:rPr>
          <w:sz w:val="26"/>
          <w:szCs w:val="26"/>
        </w:rPr>
        <w:t xml:space="preserve">     от 22</w:t>
      </w:r>
      <w:r w:rsidR="0055182C">
        <w:rPr>
          <w:sz w:val="26"/>
          <w:szCs w:val="26"/>
        </w:rPr>
        <w:t>. 03</w:t>
      </w:r>
      <w:r>
        <w:rPr>
          <w:sz w:val="26"/>
          <w:szCs w:val="26"/>
        </w:rPr>
        <w:t xml:space="preserve">.2012г              </w:t>
      </w:r>
      <w:r w:rsidR="0055182C">
        <w:rPr>
          <w:sz w:val="26"/>
          <w:szCs w:val="26"/>
        </w:rPr>
        <w:t xml:space="preserve">                             № </w:t>
      </w:r>
      <w:r w:rsidR="0078146E">
        <w:rPr>
          <w:sz w:val="26"/>
          <w:szCs w:val="26"/>
        </w:rPr>
        <w:t>31</w:t>
      </w:r>
      <w:r>
        <w:rPr>
          <w:sz w:val="26"/>
          <w:szCs w:val="26"/>
        </w:rPr>
        <w:t xml:space="preserve"> -п</w:t>
      </w:r>
    </w:p>
    <w:p w:rsidR="002802BD" w:rsidRDefault="002802BD" w:rsidP="002802BD">
      <w:pPr>
        <w:ind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аал Сапогов</w:t>
      </w:r>
    </w:p>
    <w:p w:rsidR="002802BD" w:rsidRDefault="002802BD" w:rsidP="002802BD">
      <w:pPr>
        <w:ind w:hanging="540"/>
        <w:jc w:val="both"/>
        <w:rPr>
          <w:sz w:val="26"/>
          <w:szCs w:val="26"/>
        </w:rPr>
      </w:pPr>
    </w:p>
    <w:p w:rsidR="002802BD" w:rsidRPr="002802BD" w:rsidRDefault="002802BD" w:rsidP="002802BD">
      <w:pPr>
        <w:ind w:left="-540" w:right="355"/>
        <w:jc w:val="both"/>
        <w:rPr>
          <w:b/>
          <w:sz w:val="26"/>
          <w:szCs w:val="26"/>
        </w:rPr>
      </w:pPr>
      <w:r w:rsidRPr="002802BD">
        <w:rPr>
          <w:b/>
          <w:sz w:val="26"/>
          <w:szCs w:val="26"/>
        </w:rPr>
        <w:t>О проведении мероприятий по снижению</w:t>
      </w:r>
    </w:p>
    <w:p w:rsidR="002802BD" w:rsidRPr="002802BD" w:rsidRDefault="002802BD" w:rsidP="002802BD">
      <w:pPr>
        <w:ind w:left="-540" w:right="355"/>
        <w:jc w:val="both"/>
        <w:rPr>
          <w:b/>
          <w:sz w:val="26"/>
          <w:szCs w:val="26"/>
        </w:rPr>
      </w:pPr>
      <w:r w:rsidRPr="002802BD">
        <w:rPr>
          <w:b/>
          <w:sz w:val="26"/>
          <w:szCs w:val="26"/>
        </w:rPr>
        <w:t xml:space="preserve"> эпидситуации по клещевому инцефалиту,</w:t>
      </w:r>
    </w:p>
    <w:p w:rsidR="002802BD" w:rsidRPr="002802BD" w:rsidRDefault="002802BD" w:rsidP="002802BD">
      <w:pPr>
        <w:ind w:left="-540" w:right="355"/>
        <w:jc w:val="both"/>
        <w:rPr>
          <w:b/>
          <w:sz w:val="26"/>
          <w:szCs w:val="26"/>
        </w:rPr>
      </w:pPr>
      <w:r w:rsidRPr="002802BD">
        <w:rPr>
          <w:b/>
          <w:sz w:val="26"/>
          <w:szCs w:val="26"/>
        </w:rPr>
        <w:t xml:space="preserve"> клещевому бореллиозу и природно-очаговым</w:t>
      </w:r>
    </w:p>
    <w:p w:rsidR="002802BD" w:rsidRDefault="002802BD" w:rsidP="002802BD">
      <w:pPr>
        <w:ind w:left="-540" w:right="355"/>
        <w:jc w:val="both"/>
        <w:rPr>
          <w:b/>
          <w:sz w:val="26"/>
          <w:szCs w:val="26"/>
        </w:rPr>
      </w:pPr>
      <w:r w:rsidRPr="002802BD">
        <w:rPr>
          <w:b/>
          <w:sz w:val="26"/>
          <w:szCs w:val="26"/>
        </w:rPr>
        <w:t xml:space="preserve"> инфекциям.</w:t>
      </w:r>
    </w:p>
    <w:p w:rsidR="002802BD" w:rsidRDefault="002802BD" w:rsidP="002802BD">
      <w:pPr>
        <w:ind w:left="-540" w:right="355"/>
        <w:jc w:val="both"/>
        <w:rPr>
          <w:b/>
          <w:sz w:val="26"/>
          <w:szCs w:val="26"/>
        </w:rPr>
      </w:pPr>
    </w:p>
    <w:p w:rsidR="00FA62E3" w:rsidRDefault="002802BD" w:rsidP="002802BD">
      <w:pPr>
        <w:ind w:left="-540" w:right="35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Pr="002802BD">
        <w:rPr>
          <w:sz w:val="26"/>
          <w:szCs w:val="26"/>
        </w:rPr>
        <w:t>На основании рекомендаций  Филиала ФБУЗ «</w:t>
      </w:r>
      <w:r>
        <w:rPr>
          <w:sz w:val="26"/>
          <w:szCs w:val="26"/>
        </w:rPr>
        <w:t>Цен</w:t>
      </w:r>
      <w:r w:rsidR="00FA62E3">
        <w:rPr>
          <w:sz w:val="26"/>
          <w:szCs w:val="26"/>
        </w:rPr>
        <w:t>тр гигиены и эпиде</w:t>
      </w:r>
      <w:r>
        <w:rPr>
          <w:sz w:val="26"/>
          <w:szCs w:val="26"/>
        </w:rPr>
        <w:t>миологии</w:t>
      </w:r>
      <w:r w:rsidR="00FA62E3">
        <w:rPr>
          <w:sz w:val="26"/>
          <w:szCs w:val="26"/>
        </w:rPr>
        <w:t xml:space="preserve"> в РХ в г. Черногорске», а также с целью снижения напряжённости  эпидситуации в 2012 году по клещевому вирусному энцефалиту,  клещевому бореллиозу и другим природно-очаговым инфекциям.</w:t>
      </w:r>
    </w:p>
    <w:p w:rsidR="00FA62E3" w:rsidRDefault="00FA62E3" w:rsidP="002802BD">
      <w:pPr>
        <w:ind w:left="-540" w:right="355"/>
        <w:jc w:val="both"/>
        <w:rPr>
          <w:sz w:val="26"/>
          <w:szCs w:val="26"/>
        </w:rPr>
      </w:pPr>
    </w:p>
    <w:p w:rsidR="00FA62E3" w:rsidRPr="00FA62E3" w:rsidRDefault="00FA62E3" w:rsidP="002802BD">
      <w:pPr>
        <w:ind w:left="-540" w:right="355"/>
        <w:jc w:val="both"/>
        <w:rPr>
          <w:b/>
          <w:sz w:val="26"/>
          <w:szCs w:val="26"/>
        </w:rPr>
      </w:pPr>
      <w:r w:rsidRPr="00FA62E3">
        <w:rPr>
          <w:b/>
          <w:sz w:val="26"/>
          <w:szCs w:val="26"/>
        </w:rPr>
        <w:t>ПОСТАНОВЛЯЮ:</w:t>
      </w:r>
    </w:p>
    <w:p w:rsidR="002802BD" w:rsidRDefault="00FA62E3" w:rsidP="002802BD">
      <w:pPr>
        <w:ind w:left="-540" w:right="35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A62E3" w:rsidRDefault="00FA62E3" w:rsidP="00FA62E3">
      <w:pPr>
        <w:numPr>
          <w:ilvl w:val="0"/>
          <w:numId w:val="1"/>
        </w:numPr>
        <w:ind w:right="35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план мероприятий по профилактике</w:t>
      </w:r>
      <w:r w:rsidRPr="00FA62E3">
        <w:rPr>
          <w:sz w:val="26"/>
          <w:szCs w:val="26"/>
        </w:rPr>
        <w:t xml:space="preserve"> </w:t>
      </w:r>
      <w:r>
        <w:rPr>
          <w:sz w:val="26"/>
          <w:szCs w:val="26"/>
        </w:rPr>
        <w:t>клещевого вирусного энцефалита,  клещевого бореллиоза и других природно-очаговых инфекций  (Приложение №1).</w:t>
      </w:r>
    </w:p>
    <w:p w:rsidR="00FA62E3" w:rsidRDefault="00FA62E3" w:rsidP="00FA62E3">
      <w:pPr>
        <w:numPr>
          <w:ilvl w:val="0"/>
          <w:numId w:val="1"/>
        </w:numPr>
        <w:ind w:right="355"/>
        <w:jc w:val="both"/>
        <w:rPr>
          <w:sz w:val="26"/>
          <w:szCs w:val="26"/>
        </w:rPr>
      </w:pPr>
      <w:r>
        <w:rPr>
          <w:sz w:val="26"/>
          <w:szCs w:val="26"/>
        </w:rPr>
        <w:t>Главному бухгалтеру администрации Сапоговского сельсовета Шандро Г.В. предусмотреть в бюджете муниципального образования Сапоговский сельсовет средства на реализацию мероприятий согласно утверждённого плана и предоставленных смет на выполнение данных мероприятий.</w:t>
      </w:r>
    </w:p>
    <w:p w:rsidR="0055182C" w:rsidRDefault="0055182C" w:rsidP="00FA62E3">
      <w:pPr>
        <w:numPr>
          <w:ilvl w:val="0"/>
          <w:numId w:val="1"/>
        </w:numPr>
        <w:ind w:right="355"/>
        <w:jc w:val="both"/>
        <w:rPr>
          <w:sz w:val="26"/>
          <w:szCs w:val="26"/>
        </w:rPr>
      </w:pPr>
      <w:r>
        <w:rPr>
          <w:sz w:val="26"/>
          <w:szCs w:val="26"/>
        </w:rPr>
        <w:t>Специалисту администрации Сапоговского сельсовета Антроповой Г.В. ознакомить главного бухгалтера Шандро Г.В.  с данным постановлением  под роспись.</w:t>
      </w:r>
    </w:p>
    <w:p w:rsidR="0055182C" w:rsidRDefault="0055182C" w:rsidP="00FA62E3">
      <w:pPr>
        <w:numPr>
          <w:ilvl w:val="0"/>
          <w:numId w:val="1"/>
        </w:numPr>
        <w:ind w:right="355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исполнением данного постановления оставляю за собой.</w:t>
      </w:r>
    </w:p>
    <w:p w:rsidR="0055182C" w:rsidRDefault="0055182C" w:rsidP="0055182C">
      <w:pPr>
        <w:ind w:right="355"/>
        <w:jc w:val="both"/>
        <w:rPr>
          <w:sz w:val="26"/>
          <w:szCs w:val="26"/>
        </w:rPr>
      </w:pPr>
    </w:p>
    <w:p w:rsidR="0055182C" w:rsidRDefault="0055182C" w:rsidP="0055182C">
      <w:pPr>
        <w:ind w:right="355"/>
        <w:jc w:val="both"/>
        <w:rPr>
          <w:sz w:val="26"/>
          <w:szCs w:val="26"/>
        </w:rPr>
      </w:pPr>
    </w:p>
    <w:p w:rsidR="0055182C" w:rsidRDefault="0055182C" w:rsidP="0055182C">
      <w:pPr>
        <w:ind w:right="355"/>
        <w:jc w:val="both"/>
        <w:rPr>
          <w:sz w:val="26"/>
          <w:szCs w:val="26"/>
        </w:rPr>
      </w:pPr>
    </w:p>
    <w:p w:rsidR="0055182C" w:rsidRDefault="0055182C" w:rsidP="0055182C">
      <w:pPr>
        <w:ind w:left="-420" w:right="355"/>
        <w:jc w:val="both"/>
        <w:rPr>
          <w:sz w:val="26"/>
          <w:szCs w:val="26"/>
        </w:rPr>
      </w:pPr>
    </w:p>
    <w:p w:rsidR="00FA62E3" w:rsidRDefault="00FA62E3" w:rsidP="00FA62E3">
      <w:pPr>
        <w:ind w:left="-540" w:right="355"/>
        <w:jc w:val="both"/>
        <w:rPr>
          <w:sz w:val="26"/>
          <w:szCs w:val="26"/>
        </w:rPr>
      </w:pPr>
    </w:p>
    <w:p w:rsidR="00FA62E3" w:rsidRDefault="00FA62E3" w:rsidP="002802BD">
      <w:pPr>
        <w:ind w:left="-540" w:right="35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A62E3" w:rsidRPr="002802BD" w:rsidRDefault="00FA62E3" w:rsidP="002802BD">
      <w:pPr>
        <w:ind w:left="-540" w:right="355"/>
        <w:jc w:val="both"/>
        <w:rPr>
          <w:sz w:val="26"/>
          <w:szCs w:val="26"/>
        </w:rPr>
      </w:pPr>
    </w:p>
    <w:p w:rsidR="002802BD" w:rsidRDefault="002802BD" w:rsidP="002802BD">
      <w:pPr>
        <w:ind w:left="-540" w:right="355"/>
        <w:jc w:val="both"/>
        <w:rPr>
          <w:sz w:val="26"/>
          <w:szCs w:val="26"/>
        </w:rPr>
      </w:pPr>
      <w:r>
        <w:rPr>
          <w:sz w:val="26"/>
          <w:szCs w:val="26"/>
        </w:rPr>
        <w:t>Глава Сапоговского сельсовета                                                Шандро М..И.</w:t>
      </w:r>
    </w:p>
    <w:p w:rsidR="0055182C" w:rsidRDefault="0055182C" w:rsidP="002802BD">
      <w:pPr>
        <w:ind w:left="-540" w:right="355"/>
        <w:jc w:val="both"/>
        <w:rPr>
          <w:sz w:val="26"/>
          <w:szCs w:val="26"/>
        </w:rPr>
      </w:pPr>
    </w:p>
    <w:p w:rsidR="0055182C" w:rsidRDefault="0055182C" w:rsidP="002802BD">
      <w:pPr>
        <w:ind w:left="-540" w:right="355"/>
        <w:jc w:val="both"/>
        <w:rPr>
          <w:sz w:val="26"/>
          <w:szCs w:val="26"/>
        </w:rPr>
      </w:pPr>
    </w:p>
    <w:p w:rsidR="0055182C" w:rsidRDefault="0055182C" w:rsidP="002802BD">
      <w:pPr>
        <w:ind w:left="-540" w:right="355"/>
        <w:jc w:val="both"/>
        <w:rPr>
          <w:sz w:val="26"/>
          <w:szCs w:val="26"/>
        </w:rPr>
      </w:pPr>
    </w:p>
    <w:p w:rsidR="0055182C" w:rsidRDefault="0055182C" w:rsidP="002802BD">
      <w:pPr>
        <w:ind w:left="-540" w:right="355"/>
        <w:jc w:val="both"/>
        <w:rPr>
          <w:sz w:val="26"/>
          <w:szCs w:val="26"/>
        </w:rPr>
      </w:pPr>
    </w:p>
    <w:p w:rsidR="0055182C" w:rsidRDefault="0055182C" w:rsidP="002802BD">
      <w:pPr>
        <w:ind w:left="-540" w:right="355"/>
        <w:jc w:val="both"/>
        <w:rPr>
          <w:sz w:val="26"/>
          <w:szCs w:val="26"/>
        </w:rPr>
      </w:pPr>
    </w:p>
    <w:p w:rsidR="0055182C" w:rsidRDefault="0055182C" w:rsidP="002802BD">
      <w:pPr>
        <w:ind w:left="-540" w:right="355"/>
        <w:jc w:val="both"/>
        <w:rPr>
          <w:sz w:val="26"/>
          <w:szCs w:val="26"/>
        </w:rPr>
      </w:pPr>
    </w:p>
    <w:p w:rsidR="0055182C" w:rsidRDefault="0055182C" w:rsidP="0055182C">
      <w:pPr>
        <w:ind w:left="-540" w:right="35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№1 </w:t>
      </w:r>
    </w:p>
    <w:p w:rsidR="0055182C" w:rsidRDefault="0055182C" w:rsidP="0055182C">
      <w:pPr>
        <w:ind w:left="-540" w:right="355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главы</w:t>
      </w:r>
    </w:p>
    <w:p w:rsidR="0055182C" w:rsidRDefault="0055182C" w:rsidP="0055182C">
      <w:pPr>
        <w:ind w:left="-540" w:right="355"/>
        <w:jc w:val="right"/>
        <w:rPr>
          <w:sz w:val="26"/>
          <w:szCs w:val="26"/>
        </w:rPr>
      </w:pPr>
      <w:r>
        <w:rPr>
          <w:sz w:val="26"/>
          <w:szCs w:val="26"/>
        </w:rPr>
        <w:t>Сапоговского сельсовета</w:t>
      </w:r>
    </w:p>
    <w:p w:rsidR="0055182C" w:rsidRDefault="006A577E" w:rsidP="0055182C">
      <w:pPr>
        <w:ind w:left="-540" w:right="355"/>
        <w:jc w:val="right"/>
        <w:rPr>
          <w:sz w:val="26"/>
          <w:szCs w:val="26"/>
        </w:rPr>
      </w:pPr>
      <w:r>
        <w:rPr>
          <w:sz w:val="26"/>
          <w:szCs w:val="26"/>
        </w:rPr>
        <w:t>от 22</w:t>
      </w:r>
      <w:r w:rsidR="0055182C">
        <w:rPr>
          <w:sz w:val="26"/>
          <w:szCs w:val="26"/>
        </w:rPr>
        <w:t>.03.2012 г.</w:t>
      </w:r>
      <w:r w:rsidR="0078146E">
        <w:rPr>
          <w:sz w:val="26"/>
          <w:szCs w:val="26"/>
        </w:rPr>
        <w:t xml:space="preserve"> № 31</w:t>
      </w:r>
      <w:r w:rsidR="0055182C">
        <w:rPr>
          <w:sz w:val="26"/>
          <w:szCs w:val="26"/>
        </w:rPr>
        <w:t>-п</w:t>
      </w:r>
    </w:p>
    <w:p w:rsidR="0055182C" w:rsidRDefault="0055182C" w:rsidP="0055182C">
      <w:pPr>
        <w:ind w:left="-540" w:right="355"/>
        <w:jc w:val="right"/>
        <w:rPr>
          <w:sz w:val="26"/>
          <w:szCs w:val="26"/>
        </w:rPr>
      </w:pPr>
    </w:p>
    <w:p w:rsidR="0055182C" w:rsidRDefault="0055182C" w:rsidP="0055182C">
      <w:pPr>
        <w:ind w:left="-540" w:right="355"/>
        <w:jc w:val="right"/>
        <w:rPr>
          <w:sz w:val="26"/>
          <w:szCs w:val="26"/>
        </w:rPr>
      </w:pPr>
    </w:p>
    <w:p w:rsidR="0055182C" w:rsidRDefault="0055182C" w:rsidP="0055182C">
      <w:pPr>
        <w:ind w:left="-540" w:right="355"/>
        <w:jc w:val="right"/>
        <w:rPr>
          <w:sz w:val="26"/>
          <w:szCs w:val="26"/>
        </w:rPr>
      </w:pPr>
    </w:p>
    <w:p w:rsidR="0055182C" w:rsidRPr="0055182C" w:rsidRDefault="0055182C" w:rsidP="0055182C">
      <w:pPr>
        <w:ind w:left="-540" w:right="355"/>
        <w:jc w:val="center"/>
        <w:rPr>
          <w:b/>
          <w:sz w:val="26"/>
          <w:szCs w:val="26"/>
        </w:rPr>
      </w:pPr>
      <w:r w:rsidRPr="0055182C">
        <w:rPr>
          <w:b/>
          <w:sz w:val="26"/>
          <w:szCs w:val="26"/>
        </w:rPr>
        <w:t xml:space="preserve">План </w:t>
      </w:r>
    </w:p>
    <w:p w:rsidR="0055182C" w:rsidRDefault="0055182C" w:rsidP="0055182C">
      <w:pPr>
        <w:ind w:left="-540" w:right="355"/>
        <w:jc w:val="center"/>
        <w:rPr>
          <w:b/>
          <w:sz w:val="26"/>
          <w:szCs w:val="26"/>
        </w:rPr>
      </w:pPr>
      <w:r w:rsidRPr="0055182C">
        <w:rPr>
          <w:b/>
          <w:sz w:val="26"/>
          <w:szCs w:val="26"/>
        </w:rPr>
        <w:t xml:space="preserve">мероприятий по профилактике клещевого вирусного энцефалита,  клещевого бореллиоза и других природно-очаговых инфекций </w:t>
      </w:r>
    </w:p>
    <w:p w:rsidR="00007A61" w:rsidRDefault="00007A61" w:rsidP="0055182C">
      <w:pPr>
        <w:ind w:left="-540" w:right="355"/>
        <w:jc w:val="center"/>
        <w:rPr>
          <w:b/>
          <w:sz w:val="26"/>
          <w:szCs w:val="26"/>
        </w:rPr>
      </w:pPr>
    </w:p>
    <w:tbl>
      <w:tblPr>
        <w:tblStyle w:val="a3"/>
        <w:tblW w:w="0" w:type="auto"/>
        <w:tblInd w:w="-612" w:type="dxa"/>
        <w:tblLayout w:type="fixed"/>
        <w:tblLook w:val="01E0"/>
      </w:tblPr>
      <w:tblGrid>
        <w:gridCol w:w="1080"/>
        <w:gridCol w:w="3240"/>
        <w:gridCol w:w="1620"/>
        <w:gridCol w:w="2160"/>
        <w:gridCol w:w="1977"/>
      </w:tblGrid>
      <w:tr w:rsidR="0055182C">
        <w:tc>
          <w:tcPr>
            <w:tcW w:w="1080" w:type="dxa"/>
          </w:tcPr>
          <w:p w:rsidR="0055182C" w:rsidRDefault="0055182C" w:rsidP="0055182C">
            <w:pPr>
              <w:ind w:right="35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3240" w:type="dxa"/>
          </w:tcPr>
          <w:p w:rsidR="0055182C" w:rsidRDefault="0055182C" w:rsidP="0055182C">
            <w:pPr>
              <w:ind w:right="35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Мероприятия </w:t>
            </w:r>
          </w:p>
        </w:tc>
        <w:tc>
          <w:tcPr>
            <w:tcW w:w="1620" w:type="dxa"/>
          </w:tcPr>
          <w:p w:rsidR="0055182C" w:rsidRDefault="0055182C" w:rsidP="00007A61">
            <w:pPr>
              <w:ind w:right="7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Сроки </w:t>
            </w:r>
          </w:p>
        </w:tc>
        <w:tc>
          <w:tcPr>
            <w:tcW w:w="2160" w:type="dxa"/>
          </w:tcPr>
          <w:p w:rsidR="0055182C" w:rsidRDefault="0055182C" w:rsidP="0055182C">
            <w:pPr>
              <w:ind w:right="35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Ответстве-нные лица</w:t>
            </w:r>
          </w:p>
        </w:tc>
        <w:tc>
          <w:tcPr>
            <w:tcW w:w="1977" w:type="dxa"/>
          </w:tcPr>
          <w:p w:rsidR="0055182C" w:rsidRDefault="0055182C" w:rsidP="0055182C">
            <w:pPr>
              <w:ind w:right="35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Отметка об исполнении</w:t>
            </w:r>
          </w:p>
        </w:tc>
      </w:tr>
      <w:tr w:rsidR="0055182C">
        <w:tc>
          <w:tcPr>
            <w:tcW w:w="1080" w:type="dxa"/>
          </w:tcPr>
          <w:p w:rsidR="0055182C" w:rsidRPr="0055182C" w:rsidRDefault="0055182C" w:rsidP="0055182C">
            <w:pPr>
              <w:ind w:right="355"/>
              <w:jc w:val="center"/>
              <w:rPr>
                <w:sz w:val="26"/>
                <w:szCs w:val="26"/>
              </w:rPr>
            </w:pPr>
            <w:r w:rsidRPr="0055182C">
              <w:rPr>
                <w:sz w:val="26"/>
                <w:szCs w:val="26"/>
              </w:rPr>
              <w:t>1</w:t>
            </w:r>
          </w:p>
        </w:tc>
        <w:tc>
          <w:tcPr>
            <w:tcW w:w="3240" w:type="dxa"/>
          </w:tcPr>
          <w:p w:rsidR="0055182C" w:rsidRPr="0055182C" w:rsidRDefault="0055182C" w:rsidP="0055182C">
            <w:pPr>
              <w:ind w:right="355"/>
              <w:rPr>
                <w:sz w:val="26"/>
                <w:szCs w:val="26"/>
              </w:rPr>
            </w:pPr>
            <w:r w:rsidRPr="0055182C">
              <w:rPr>
                <w:sz w:val="26"/>
                <w:szCs w:val="26"/>
              </w:rPr>
              <w:t>Расчистка и благоуст</w:t>
            </w:r>
            <w:r w:rsidR="00007A61">
              <w:rPr>
                <w:sz w:val="26"/>
                <w:szCs w:val="26"/>
              </w:rPr>
              <w:t>-</w:t>
            </w:r>
            <w:r w:rsidRPr="0055182C">
              <w:rPr>
                <w:sz w:val="26"/>
                <w:szCs w:val="26"/>
              </w:rPr>
              <w:t>ройство</w:t>
            </w:r>
            <w:r>
              <w:rPr>
                <w:sz w:val="26"/>
                <w:szCs w:val="26"/>
              </w:rPr>
              <w:t xml:space="preserve"> </w:t>
            </w:r>
            <w:r w:rsidRPr="0055182C">
              <w:rPr>
                <w:sz w:val="26"/>
                <w:szCs w:val="26"/>
              </w:rPr>
              <w:t>территорий</w:t>
            </w:r>
            <w:r w:rsidR="00007A61">
              <w:rPr>
                <w:sz w:val="26"/>
                <w:szCs w:val="26"/>
              </w:rPr>
              <w:t xml:space="preserve"> населённых пунктов.</w:t>
            </w:r>
            <w:r w:rsidRPr="0055182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</w:tcPr>
          <w:p w:rsidR="0055182C" w:rsidRPr="0055182C" w:rsidRDefault="00007A61" w:rsidP="0055182C">
            <w:pPr>
              <w:ind w:right="35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 май</w:t>
            </w:r>
          </w:p>
        </w:tc>
        <w:tc>
          <w:tcPr>
            <w:tcW w:w="2160" w:type="dxa"/>
          </w:tcPr>
          <w:p w:rsidR="0055182C" w:rsidRDefault="00007A61" w:rsidP="0055182C">
            <w:pPr>
              <w:ind w:right="35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Белимов И.В.</w:t>
            </w:r>
          </w:p>
          <w:p w:rsidR="00007A61" w:rsidRPr="0055182C" w:rsidRDefault="00007A61" w:rsidP="0055182C">
            <w:pPr>
              <w:ind w:right="35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Кизесова Н.В.</w:t>
            </w:r>
          </w:p>
        </w:tc>
        <w:tc>
          <w:tcPr>
            <w:tcW w:w="1977" w:type="dxa"/>
          </w:tcPr>
          <w:p w:rsidR="0055182C" w:rsidRPr="0055182C" w:rsidRDefault="0055182C" w:rsidP="0055182C">
            <w:pPr>
              <w:ind w:right="355"/>
              <w:jc w:val="center"/>
              <w:rPr>
                <w:sz w:val="26"/>
                <w:szCs w:val="26"/>
              </w:rPr>
            </w:pPr>
          </w:p>
        </w:tc>
      </w:tr>
      <w:tr w:rsidR="0055182C">
        <w:tc>
          <w:tcPr>
            <w:tcW w:w="1080" w:type="dxa"/>
          </w:tcPr>
          <w:p w:rsidR="0055182C" w:rsidRPr="0055182C" w:rsidRDefault="0055182C" w:rsidP="0055182C">
            <w:pPr>
              <w:ind w:right="355"/>
              <w:jc w:val="center"/>
              <w:rPr>
                <w:sz w:val="26"/>
                <w:szCs w:val="26"/>
              </w:rPr>
            </w:pPr>
            <w:r w:rsidRPr="0055182C">
              <w:rPr>
                <w:sz w:val="26"/>
                <w:szCs w:val="26"/>
              </w:rPr>
              <w:t>2</w:t>
            </w:r>
          </w:p>
        </w:tc>
        <w:tc>
          <w:tcPr>
            <w:tcW w:w="3240" w:type="dxa"/>
          </w:tcPr>
          <w:p w:rsidR="0055182C" w:rsidRPr="0055182C" w:rsidRDefault="00007A61" w:rsidP="0055182C">
            <w:pPr>
              <w:ind w:right="35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Акарицидная обработка кладбищ</w:t>
            </w:r>
          </w:p>
        </w:tc>
        <w:tc>
          <w:tcPr>
            <w:tcW w:w="1620" w:type="dxa"/>
          </w:tcPr>
          <w:p w:rsidR="0055182C" w:rsidRPr="0055182C" w:rsidRDefault="00007A61" w:rsidP="0055182C">
            <w:pPr>
              <w:ind w:right="35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Апрель </w:t>
            </w:r>
          </w:p>
        </w:tc>
        <w:tc>
          <w:tcPr>
            <w:tcW w:w="2160" w:type="dxa"/>
          </w:tcPr>
          <w:p w:rsidR="0055182C" w:rsidRPr="0055182C" w:rsidRDefault="00007A61" w:rsidP="0055182C">
            <w:pPr>
              <w:ind w:right="35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Белимов И.В.</w:t>
            </w:r>
          </w:p>
        </w:tc>
        <w:tc>
          <w:tcPr>
            <w:tcW w:w="1977" w:type="dxa"/>
          </w:tcPr>
          <w:p w:rsidR="0055182C" w:rsidRPr="0055182C" w:rsidRDefault="0055182C" w:rsidP="0055182C">
            <w:pPr>
              <w:ind w:right="355"/>
              <w:jc w:val="center"/>
              <w:rPr>
                <w:sz w:val="26"/>
                <w:szCs w:val="26"/>
              </w:rPr>
            </w:pPr>
          </w:p>
        </w:tc>
      </w:tr>
      <w:tr w:rsidR="0055182C">
        <w:tc>
          <w:tcPr>
            <w:tcW w:w="1080" w:type="dxa"/>
          </w:tcPr>
          <w:p w:rsidR="0055182C" w:rsidRPr="0055182C" w:rsidRDefault="0055182C" w:rsidP="0055182C">
            <w:pPr>
              <w:ind w:right="355"/>
              <w:jc w:val="center"/>
              <w:rPr>
                <w:sz w:val="26"/>
                <w:szCs w:val="26"/>
              </w:rPr>
            </w:pPr>
            <w:r w:rsidRPr="0055182C">
              <w:rPr>
                <w:sz w:val="26"/>
                <w:szCs w:val="26"/>
              </w:rPr>
              <w:t>3</w:t>
            </w:r>
          </w:p>
        </w:tc>
        <w:tc>
          <w:tcPr>
            <w:tcW w:w="3240" w:type="dxa"/>
          </w:tcPr>
          <w:p w:rsidR="0055182C" w:rsidRPr="0055182C" w:rsidRDefault="00007A61" w:rsidP="0055182C">
            <w:pPr>
              <w:ind w:right="35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дирати-зации мест массового отдыха людей и  кладбищ.</w:t>
            </w:r>
          </w:p>
        </w:tc>
        <w:tc>
          <w:tcPr>
            <w:tcW w:w="1620" w:type="dxa"/>
          </w:tcPr>
          <w:p w:rsidR="0055182C" w:rsidRPr="0055182C" w:rsidRDefault="00007A61" w:rsidP="0055182C">
            <w:pPr>
              <w:ind w:right="35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 сентябрь</w:t>
            </w:r>
          </w:p>
        </w:tc>
        <w:tc>
          <w:tcPr>
            <w:tcW w:w="2160" w:type="dxa"/>
          </w:tcPr>
          <w:p w:rsidR="0055182C" w:rsidRPr="0055182C" w:rsidRDefault="00007A61" w:rsidP="0055182C">
            <w:pPr>
              <w:ind w:right="35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Белимов И.В.</w:t>
            </w:r>
          </w:p>
        </w:tc>
        <w:tc>
          <w:tcPr>
            <w:tcW w:w="1977" w:type="dxa"/>
          </w:tcPr>
          <w:p w:rsidR="0055182C" w:rsidRPr="0055182C" w:rsidRDefault="0055182C" w:rsidP="0055182C">
            <w:pPr>
              <w:ind w:right="355"/>
              <w:jc w:val="center"/>
              <w:rPr>
                <w:sz w:val="26"/>
                <w:szCs w:val="26"/>
              </w:rPr>
            </w:pPr>
          </w:p>
        </w:tc>
      </w:tr>
      <w:tr w:rsidR="0055182C">
        <w:tc>
          <w:tcPr>
            <w:tcW w:w="1080" w:type="dxa"/>
          </w:tcPr>
          <w:p w:rsidR="0055182C" w:rsidRPr="0055182C" w:rsidRDefault="0055182C" w:rsidP="0055182C">
            <w:pPr>
              <w:ind w:right="355"/>
              <w:jc w:val="center"/>
              <w:rPr>
                <w:sz w:val="26"/>
                <w:szCs w:val="26"/>
              </w:rPr>
            </w:pPr>
            <w:r w:rsidRPr="0055182C">
              <w:rPr>
                <w:sz w:val="26"/>
                <w:szCs w:val="26"/>
              </w:rPr>
              <w:t>4</w:t>
            </w:r>
          </w:p>
        </w:tc>
        <w:tc>
          <w:tcPr>
            <w:tcW w:w="3240" w:type="dxa"/>
          </w:tcPr>
          <w:p w:rsidR="0055182C" w:rsidRPr="0055182C" w:rsidRDefault="00007A61" w:rsidP="0055182C">
            <w:pPr>
              <w:ind w:right="35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Энтомологическое обследование территорий на заселённость клещами</w:t>
            </w:r>
          </w:p>
        </w:tc>
        <w:tc>
          <w:tcPr>
            <w:tcW w:w="1620" w:type="dxa"/>
          </w:tcPr>
          <w:p w:rsidR="0055182C" w:rsidRPr="0055182C" w:rsidRDefault="00007A61" w:rsidP="0055182C">
            <w:pPr>
              <w:ind w:right="35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Апрель </w:t>
            </w:r>
          </w:p>
        </w:tc>
        <w:tc>
          <w:tcPr>
            <w:tcW w:w="2160" w:type="dxa"/>
          </w:tcPr>
          <w:p w:rsidR="0055182C" w:rsidRPr="0055182C" w:rsidRDefault="00007A61" w:rsidP="0055182C">
            <w:pPr>
              <w:ind w:right="35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Шандро М.И.</w:t>
            </w:r>
          </w:p>
        </w:tc>
        <w:tc>
          <w:tcPr>
            <w:tcW w:w="1977" w:type="dxa"/>
          </w:tcPr>
          <w:p w:rsidR="0055182C" w:rsidRPr="0055182C" w:rsidRDefault="0055182C" w:rsidP="0055182C">
            <w:pPr>
              <w:ind w:right="355"/>
              <w:jc w:val="center"/>
              <w:rPr>
                <w:sz w:val="26"/>
                <w:szCs w:val="26"/>
              </w:rPr>
            </w:pPr>
          </w:p>
        </w:tc>
      </w:tr>
    </w:tbl>
    <w:p w:rsidR="00007A61" w:rsidRDefault="00007A61" w:rsidP="00007A61">
      <w:pPr>
        <w:ind w:left="-540" w:right="355"/>
        <w:rPr>
          <w:b/>
          <w:sz w:val="26"/>
          <w:szCs w:val="26"/>
        </w:rPr>
      </w:pPr>
    </w:p>
    <w:p w:rsidR="00007A61" w:rsidRDefault="00007A61" w:rsidP="00007A61">
      <w:pPr>
        <w:ind w:left="-540" w:right="355"/>
        <w:rPr>
          <w:b/>
          <w:sz w:val="26"/>
          <w:szCs w:val="26"/>
        </w:rPr>
      </w:pPr>
    </w:p>
    <w:p w:rsidR="00007A61" w:rsidRDefault="00007A61" w:rsidP="00007A61">
      <w:pPr>
        <w:ind w:left="-540" w:right="355"/>
        <w:rPr>
          <w:b/>
          <w:sz w:val="26"/>
          <w:szCs w:val="26"/>
        </w:rPr>
      </w:pPr>
    </w:p>
    <w:p w:rsidR="00007A61" w:rsidRDefault="00007A61" w:rsidP="00007A61">
      <w:pPr>
        <w:ind w:left="-540" w:right="355"/>
        <w:rPr>
          <w:b/>
          <w:sz w:val="26"/>
          <w:szCs w:val="26"/>
        </w:rPr>
      </w:pPr>
    </w:p>
    <w:p w:rsidR="00007A61" w:rsidRDefault="00007A61" w:rsidP="00007A61">
      <w:pPr>
        <w:ind w:left="-540" w:right="355"/>
        <w:rPr>
          <w:b/>
          <w:sz w:val="26"/>
          <w:szCs w:val="26"/>
        </w:rPr>
      </w:pPr>
    </w:p>
    <w:p w:rsidR="00007A61" w:rsidRPr="00007A61" w:rsidRDefault="00007A61" w:rsidP="00007A61">
      <w:pPr>
        <w:ind w:left="-540" w:right="355"/>
        <w:rPr>
          <w:sz w:val="26"/>
          <w:szCs w:val="26"/>
        </w:rPr>
      </w:pPr>
      <w:r w:rsidRPr="00007A61">
        <w:rPr>
          <w:sz w:val="26"/>
          <w:szCs w:val="26"/>
        </w:rPr>
        <w:t xml:space="preserve">Специалист администрации </w:t>
      </w:r>
    </w:p>
    <w:p w:rsidR="0055182C" w:rsidRPr="00007A61" w:rsidRDefault="00007A61" w:rsidP="00007A61">
      <w:pPr>
        <w:ind w:left="-540" w:right="355"/>
        <w:rPr>
          <w:sz w:val="26"/>
          <w:szCs w:val="26"/>
        </w:rPr>
      </w:pPr>
      <w:r w:rsidRPr="00007A61">
        <w:rPr>
          <w:sz w:val="26"/>
          <w:szCs w:val="26"/>
        </w:rPr>
        <w:t>Сапоговского сельсовета</w:t>
      </w:r>
      <w:r w:rsidR="0055182C" w:rsidRPr="00007A61">
        <w:rPr>
          <w:sz w:val="26"/>
          <w:szCs w:val="26"/>
        </w:rPr>
        <w:t xml:space="preserve"> </w:t>
      </w:r>
      <w:r w:rsidRPr="00007A61">
        <w:rPr>
          <w:sz w:val="26"/>
          <w:szCs w:val="26"/>
        </w:rPr>
        <w:t xml:space="preserve">                                                      Антропова Г.В.</w:t>
      </w:r>
    </w:p>
    <w:p w:rsidR="0055182C" w:rsidRPr="00007A61" w:rsidRDefault="0055182C" w:rsidP="0055182C">
      <w:pPr>
        <w:ind w:left="-540" w:right="355"/>
        <w:jc w:val="right"/>
        <w:rPr>
          <w:sz w:val="26"/>
          <w:szCs w:val="26"/>
        </w:rPr>
      </w:pPr>
    </w:p>
    <w:p w:rsidR="002802BD" w:rsidRPr="00007A61" w:rsidRDefault="002802BD" w:rsidP="002802BD">
      <w:pPr>
        <w:ind w:left="-540" w:right="355"/>
        <w:jc w:val="both"/>
        <w:rPr>
          <w:sz w:val="26"/>
          <w:szCs w:val="26"/>
        </w:rPr>
      </w:pPr>
    </w:p>
    <w:p w:rsidR="002802BD" w:rsidRPr="00B45C52" w:rsidRDefault="002802BD" w:rsidP="002802BD">
      <w:pPr>
        <w:ind w:left="-540" w:right="355"/>
        <w:jc w:val="both"/>
        <w:rPr>
          <w:sz w:val="26"/>
          <w:szCs w:val="26"/>
        </w:rPr>
      </w:pPr>
    </w:p>
    <w:p w:rsidR="002802BD" w:rsidRDefault="002802BD" w:rsidP="002802BD">
      <w:pPr>
        <w:ind w:left="-540" w:right="355"/>
        <w:jc w:val="both"/>
        <w:rPr>
          <w:sz w:val="26"/>
          <w:szCs w:val="26"/>
        </w:rPr>
      </w:pPr>
    </w:p>
    <w:p w:rsidR="002802BD" w:rsidRDefault="002802BD" w:rsidP="002802BD">
      <w:pPr>
        <w:ind w:left="-540" w:right="355"/>
        <w:jc w:val="both"/>
        <w:rPr>
          <w:sz w:val="26"/>
          <w:szCs w:val="26"/>
        </w:rPr>
      </w:pPr>
    </w:p>
    <w:p w:rsidR="002802BD" w:rsidRDefault="002802BD" w:rsidP="002802BD">
      <w:pPr>
        <w:ind w:left="-540" w:right="355"/>
        <w:jc w:val="both"/>
        <w:rPr>
          <w:sz w:val="26"/>
          <w:szCs w:val="26"/>
        </w:rPr>
      </w:pPr>
    </w:p>
    <w:p w:rsidR="002802BD" w:rsidRDefault="002802BD"/>
    <w:sectPr w:rsidR="00280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529A7"/>
    <w:multiLevelType w:val="hybridMultilevel"/>
    <w:tmpl w:val="F3940916"/>
    <w:lvl w:ilvl="0" w:tplc="349C900E">
      <w:start w:val="1"/>
      <w:numFmt w:val="decimal"/>
      <w:lvlText w:val="%1."/>
      <w:lvlJc w:val="left"/>
      <w:pPr>
        <w:tabs>
          <w:tab w:val="num" w:pos="255"/>
        </w:tabs>
        <w:ind w:left="25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08"/>
  <w:characterSpacingControl w:val="doNotCompress"/>
  <w:compat/>
  <w:rsids>
    <w:rsidRoot w:val="002802BD"/>
    <w:rsid w:val="00007A61"/>
    <w:rsid w:val="002802BD"/>
    <w:rsid w:val="0055182C"/>
    <w:rsid w:val="00574ADA"/>
    <w:rsid w:val="006A577E"/>
    <w:rsid w:val="0078146E"/>
    <w:rsid w:val="008925D2"/>
    <w:rsid w:val="00FA6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2BD"/>
    <w:rPr>
      <w:sz w:val="24"/>
      <w:szCs w:val="24"/>
    </w:rPr>
  </w:style>
  <w:style w:type="paragraph" w:styleId="1">
    <w:name w:val="heading 1"/>
    <w:basedOn w:val="a"/>
    <w:next w:val="a"/>
    <w:qFormat/>
    <w:rsid w:val="002802BD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1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Sapogovo</dc:creator>
  <cp:keywords/>
  <cp:lastModifiedBy>Иван</cp:lastModifiedBy>
  <cp:revision>2</cp:revision>
  <cp:lastPrinted>2012-03-22T08:45:00Z</cp:lastPrinted>
  <dcterms:created xsi:type="dcterms:W3CDTF">2012-06-19T07:02:00Z</dcterms:created>
  <dcterms:modified xsi:type="dcterms:W3CDTF">2012-06-19T07:02:00Z</dcterms:modified>
</cp:coreProperties>
</file>