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99" w:rsidRPr="00EC168D" w:rsidRDefault="00EC168D">
      <w:pPr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</w:t>
      </w:r>
      <w:r w:rsidRPr="00EC168D">
        <w:rPr>
          <w:rFonts w:ascii="Times New Roman" w:hAnsi="Times New Roman" w:cs="Times New Roman"/>
          <w:b/>
          <w:sz w:val="26"/>
          <w:szCs w:val="26"/>
        </w:rPr>
        <w:t>Оценка ожидаемого исполнения бюджета муниципального образования Сапоговский сельсовет Усть-Абаканского района Республики Хакасия на текущий  2021 финансовый год.</w:t>
      </w:r>
    </w:p>
    <w:p w:rsidR="00674DEF" w:rsidRPr="00193747" w:rsidRDefault="00EC168D">
      <w:pPr>
        <w:rPr>
          <w:rFonts w:ascii="Times New Roman" w:hAnsi="Times New Roman" w:cs="Times New Roman"/>
          <w:sz w:val="24"/>
          <w:szCs w:val="24"/>
        </w:rPr>
      </w:pPr>
      <w:r w:rsidRPr="00193747">
        <w:rPr>
          <w:rFonts w:ascii="Times New Roman" w:hAnsi="Times New Roman" w:cs="Times New Roman"/>
          <w:sz w:val="24"/>
          <w:szCs w:val="24"/>
        </w:rPr>
        <w:t xml:space="preserve">                   Оценка ожидаемого исполнения бюджета муниципального образования Сапоговский сельсовет Усть-Абаканского района Республики Хакасия(далее- муниципальное образование), произведена на основании решения Совета депутатов Сапоговского сельсовета от 24 декабря 2020г. №14 «О бюджете муниципального образования Сапоговский сельсовет Усть-Абаканского района Республики Хакасия на 2021год и плановый период 2022-2023годов»</w:t>
      </w:r>
      <w:r w:rsidR="00CE6137" w:rsidRPr="00193747">
        <w:rPr>
          <w:rFonts w:ascii="Times New Roman" w:hAnsi="Times New Roman" w:cs="Times New Roman"/>
          <w:sz w:val="24"/>
          <w:szCs w:val="24"/>
        </w:rPr>
        <w:t xml:space="preserve">, решением Совета депутатов Сапоговского сельсовета от 30.09.2021г №35 «О внесении изменения в решение Совета депутатов Сапоговского сельсовета от 24.12.2020г №14 «О бюджете муниципального образования Сапоговский сельсовет Усть-Абаканского района Республики Хакасия на 2021год и плановый период 2022-2023годов», постановления Администрации Сапоговского сельсовета №162 от </w:t>
      </w:r>
      <w:r w:rsidR="0085020F" w:rsidRPr="00193747">
        <w:rPr>
          <w:rFonts w:ascii="Times New Roman" w:hAnsi="Times New Roman" w:cs="Times New Roman"/>
          <w:sz w:val="24"/>
          <w:szCs w:val="24"/>
        </w:rPr>
        <w:t>20 октября 2021г</w:t>
      </w:r>
      <w:r w:rsidR="00CE6137" w:rsidRPr="00193747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муниципального образования Сапоговский сельсовет Усть-Абаканского района Республики Хакасия за 9 месяцев 2021года»</w:t>
      </w:r>
    </w:p>
    <w:tbl>
      <w:tblPr>
        <w:tblStyle w:val="a3"/>
        <w:tblW w:w="0" w:type="auto"/>
        <w:tblLayout w:type="fixed"/>
        <w:tblLook w:val="04A0"/>
      </w:tblPr>
      <w:tblGrid>
        <w:gridCol w:w="2335"/>
        <w:gridCol w:w="1928"/>
        <w:gridCol w:w="1491"/>
        <w:gridCol w:w="1584"/>
        <w:gridCol w:w="1257"/>
        <w:gridCol w:w="1542"/>
      </w:tblGrid>
      <w:tr w:rsidR="00046CE3" w:rsidRPr="00193747" w:rsidTr="00D479D3">
        <w:trPr>
          <w:trHeight w:val="1935"/>
        </w:trPr>
        <w:tc>
          <w:tcPr>
            <w:tcW w:w="2335" w:type="dxa"/>
            <w:vMerge w:val="restart"/>
          </w:tcPr>
          <w:p w:rsidR="00046CE3" w:rsidRPr="00193747" w:rsidRDefault="00046CE3" w:rsidP="00046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46CE3" w:rsidRPr="00193747" w:rsidRDefault="00046CE3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Первоначальный бюджет 2021год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46CE3" w:rsidRPr="00193747" w:rsidRDefault="00046CE3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Уточненный бюджет 2021 года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46CE3" w:rsidRPr="00193747" w:rsidRDefault="00046CE3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Исполнение на 01.10.2021г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46CE3" w:rsidRPr="00193747" w:rsidRDefault="00046CE3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Оценка исполнения 2021г.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046CE3" w:rsidRPr="00193747" w:rsidRDefault="00046CE3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% оценки исполнения к уточненному бюджету 2021г</w:t>
            </w:r>
          </w:p>
        </w:tc>
      </w:tr>
      <w:tr w:rsidR="00046CE3" w:rsidRPr="00193747" w:rsidTr="00D479D3">
        <w:trPr>
          <w:trHeight w:val="150"/>
        </w:trPr>
        <w:tc>
          <w:tcPr>
            <w:tcW w:w="2335" w:type="dxa"/>
            <w:vMerge/>
          </w:tcPr>
          <w:p w:rsidR="00046CE3" w:rsidRPr="00193747" w:rsidRDefault="00046CE3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46CE3" w:rsidRPr="00193747" w:rsidRDefault="00046CE3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Сапоговского сельсовета от 24.12.2020г. №14 «О бюджете муниципального образования Сапоговский сельсовет Усть-Абаканского района Республики Хакасия на 2021год и плановый период 2022-2023годов»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046CE3" w:rsidRPr="00193747" w:rsidRDefault="00046CE3" w:rsidP="00046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Сапоговского сельсовета от 30.09.2021г №35 «О внесении изменения в решение Совета депутатов Сапоговского сельсовета от 24.12.2020г №14 «О бюджете муниципального образовыания Сапоговский сельсовет Усть-Абаканского района Республики Хакасия на 2021год и плановый период 2022-2023годов»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046CE3" w:rsidRPr="00193747" w:rsidRDefault="00046CE3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Сапоговского сельсовета от 20.10.2021г №162-п «Об утверждении отчета об исполнении бюджета муниципального образованитя Сапоговский сельсовет Усть-Абаканского района Республики Хакасия за 9 месяцев 2021года»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046CE3" w:rsidRPr="00193747" w:rsidRDefault="00046CE3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46CE3" w:rsidRPr="00193747" w:rsidRDefault="00046CE3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DEF" w:rsidRPr="00193747" w:rsidTr="00674DEF">
        <w:tc>
          <w:tcPr>
            <w:tcW w:w="2335" w:type="dxa"/>
          </w:tcPr>
          <w:p w:rsidR="00674DEF" w:rsidRPr="00193747" w:rsidRDefault="00674DEF" w:rsidP="00674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8" w:type="dxa"/>
          </w:tcPr>
          <w:p w:rsidR="00674DEF" w:rsidRPr="00193747" w:rsidRDefault="00674DEF" w:rsidP="00674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1" w:type="dxa"/>
          </w:tcPr>
          <w:p w:rsidR="00674DEF" w:rsidRPr="00193747" w:rsidRDefault="00674DEF" w:rsidP="00674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4" w:type="dxa"/>
          </w:tcPr>
          <w:p w:rsidR="00674DEF" w:rsidRPr="00193747" w:rsidRDefault="00674DEF" w:rsidP="00674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7" w:type="dxa"/>
          </w:tcPr>
          <w:p w:rsidR="00674DEF" w:rsidRPr="00193747" w:rsidRDefault="00674DEF" w:rsidP="00674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2" w:type="dxa"/>
          </w:tcPr>
          <w:p w:rsidR="00674DEF" w:rsidRPr="00193747" w:rsidRDefault="00674DEF" w:rsidP="00674D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4DEF" w:rsidRPr="00193747" w:rsidTr="00674DEF">
        <w:tc>
          <w:tcPr>
            <w:tcW w:w="2335" w:type="dxa"/>
          </w:tcPr>
          <w:p w:rsidR="00674DEF" w:rsidRPr="00193747" w:rsidRDefault="00674DEF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928" w:type="dxa"/>
          </w:tcPr>
          <w:p w:rsidR="00674DEF" w:rsidRPr="00193747" w:rsidRDefault="00CD2707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17011,9</w:t>
            </w:r>
          </w:p>
        </w:tc>
        <w:tc>
          <w:tcPr>
            <w:tcW w:w="1491" w:type="dxa"/>
          </w:tcPr>
          <w:p w:rsidR="00674DEF" w:rsidRPr="00193747" w:rsidRDefault="00CD2707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23779,3</w:t>
            </w:r>
          </w:p>
        </w:tc>
        <w:tc>
          <w:tcPr>
            <w:tcW w:w="1584" w:type="dxa"/>
          </w:tcPr>
          <w:p w:rsidR="00674DEF" w:rsidRPr="00193747" w:rsidRDefault="00CD2707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12988,7</w:t>
            </w:r>
          </w:p>
        </w:tc>
        <w:tc>
          <w:tcPr>
            <w:tcW w:w="1257" w:type="dxa"/>
          </w:tcPr>
          <w:p w:rsidR="00674DEF" w:rsidRPr="00193747" w:rsidRDefault="00B00C34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24564,5</w:t>
            </w:r>
          </w:p>
        </w:tc>
        <w:tc>
          <w:tcPr>
            <w:tcW w:w="1542" w:type="dxa"/>
          </w:tcPr>
          <w:p w:rsidR="00674DEF" w:rsidRPr="00193747" w:rsidRDefault="00B00C34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</w:tr>
      <w:tr w:rsidR="00674DEF" w:rsidRPr="00193747" w:rsidTr="00674DEF">
        <w:tc>
          <w:tcPr>
            <w:tcW w:w="2335" w:type="dxa"/>
          </w:tcPr>
          <w:p w:rsidR="00674DEF" w:rsidRPr="00193747" w:rsidRDefault="00674DEF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928" w:type="dxa"/>
          </w:tcPr>
          <w:p w:rsidR="00674DEF" w:rsidRPr="00193747" w:rsidRDefault="00CD2707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17011,9</w:t>
            </w:r>
          </w:p>
        </w:tc>
        <w:tc>
          <w:tcPr>
            <w:tcW w:w="1491" w:type="dxa"/>
          </w:tcPr>
          <w:p w:rsidR="00674DEF" w:rsidRPr="00193747" w:rsidRDefault="00CD2707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24844,8</w:t>
            </w:r>
          </w:p>
        </w:tc>
        <w:tc>
          <w:tcPr>
            <w:tcW w:w="1584" w:type="dxa"/>
          </w:tcPr>
          <w:p w:rsidR="00674DEF" w:rsidRPr="00193747" w:rsidRDefault="00CD2707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13312,4</w:t>
            </w:r>
          </w:p>
        </w:tc>
        <w:tc>
          <w:tcPr>
            <w:tcW w:w="1257" w:type="dxa"/>
          </w:tcPr>
          <w:p w:rsidR="00674DEF" w:rsidRPr="00193747" w:rsidRDefault="00B00C34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24900,0</w:t>
            </w:r>
          </w:p>
        </w:tc>
        <w:tc>
          <w:tcPr>
            <w:tcW w:w="1542" w:type="dxa"/>
          </w:tcPr>
          <w:p w:rsidR="00674DEF" w:rsidRPr="00193747" w:rsidRDefault="00B00C34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  <w:tr w:rsidR="00674DEF" w:rsidRPr="00193747" w:rsidTr="00674DEF">
        <w:tc>
          <w:tcPr>
            <w:tcW w:w="2335" w:type="dxa"/>
          </w:tcPr>
          <w:p w:rsidR="00674DEF" w:rsidRPr="00193747" w:rsidRDefault="00674DEF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Дефицит/профицит(-/+)</w:t>
            </w:r>
          </w:p>
        </w:tc>
        <w:tc>
          <w:tcPr>
            <w:tcW w:w="1928" w:type="dxa"/>
          </w:tcPr>
          <w:p w:rsidR="00674DEF" w:rsidRPr="00193747" w:rsidRDefault="00193747" w:rsidP="00193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674DEF" w:rsidRPr="00193747" w:rsidRDefault="00CD2707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1065,5</w:t>
            </w:r>
          </w:p>
        </w:tc>
        <w:tc>
          <w:tcPr>
            <w:tcW w:w="1584" w:type="dxa"/>
          </w:tcPr>
          <w:p w:rsidR="00674DEF" w:rsidRPr="00193747" w:rsidRDefault="00CD2707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323,7</w:t>
            </w:r>
          </w:p>
        </w:tc>
        <w:tc>
          <w:tcPr>
            <w:tcW w:w="1257" w:type="dxa"/>
          </w:tcPr>
          <w:p w:rsidR="00674DEF" w:rsidRPr="00193747" w:rsidRDefault="00B00C34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-335,5</w:t>
            </w:r>
          </w:p>
        </w:tc>
        <w:tc>
          <w:tcPr>
            <w:tcW w:w="1542" w:type="dxa"/>
          </w:tcPr>
          <w:p w:rsidR="00674DEF" w:rsidRPr="00193747" w:rsidRDefault="00674DEF" w:rsidP="00674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68D" w:rsidRDefault="00EC168D" w:rsidP="00046CE3">
      <w:pPr>
        <w:rPr>
          <w:sz w:val="18"/>
          <w:szCs w:val="18"/>
        </w:rPr>
      </w:pPr>
    </w:p>
    <w:p w:rsidR="00D21A9F" w:rsidRDefault="00D21A9F" w:rsidP="00046CE3">
      <w:pPr>
        <w:rPr>
          <w:sz w:val="18"/>
          <w:szCs w:val="18"/>
        </w:rPr>
      </w:pPr>
    </w:p>
    <w:p w:rsidR="00C231DC" w:rsidRDefault="00D21A9F" w:rsidP="00046CE3">
      <w:pPr>
        <w:rPr>
          <w:rFonts w:ascii="Times New Roman" w:hAnsi="Times New Roman" w:cs="Times New Roman"/>
          <w:sz w:val="24"/>
          <w:szCs w:val="24"/>
        </w:rPr>
      </w:pPr>
      <w:r w:rsidRPr="00D21A9F">
        <w:rPr>
          <w:rFonts w:ascii="Times New Roman" w:hAnsi="Times New Roman" w:cs="Times New Roman"/>
          <w:sz w:val="24"/>
          <w:szCs w:val="24"/>
        </w:rPr>
        <w:lastRenderedPageBreak/>
        <w:t xml:space="preserve">В целом , исполнение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Сапоговского сельсовета ожидается по доходам (оценка испо</w:t>
      </w:r>
      <w:r w:rsidR="00F1169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нения)</w:t>
      </w:r>
      <w:r w:rsidR="00770C5C">
        <w:rPr>
          <w:rFonts w:ascii="Times New Roman" w:hAnsi="Times New Roman" w:cs="Times New Roman"/>
          <w:sz w:val="24"/>
          <w:szCs w:val="24"/>
        </w:rPr>
        <w:t>24 564,5</w:t>
      </w:r>
      <w:r>
        <w:rPr>
          <w:rFonts w:ascii="Times New Roman" w:hAnsi="Times New Roman" w:cs="Times New Roman"/>
          <w:sz w:val="24"/>
          <w:szCs w:val="24"/>
        </w:rPr>
        <w:t>тыс.руб.., по расходам (оценка исполнения)</w:t>
      </w:r>
      <w:r w:rsidR="00770C5C">
        <w:rPr>
          <w:rFonts w:ascii="Times New Roman" w:hAnsi="Times New Roman" w:cs="Times New Roman"/>
          <w:sz w:val="24"/>
          <w:szCs w:val="24"/>
        </w:rPr>
        <w:t>24 900,0</w:t>
      </w:r>
      <w:r>
        <w:rPr>
          <w:rFonts w:ascii="Times New Roman" w:hAnsi="Times New Roman" w:cs="Times New Roman"/>
          <w:sz w:val="24"/>
          <w:szCs w:val="24"/>
        </w:rPr>
        <w:t>тыс.руб.</w:t>
      </w:r>
      <w:r w:rsidR="00DB65D8">
        <w:rPr>
          <w:rFonts w:ascii="Times New Roman" w:hAnsi="Times New Roman" w:cs="Times New Roman"/>
          <w:sz w:val="24"/>
          <w:szCs w:val="24"/>
        </w:rPr>
        <w:t xml:space="preserve"> с </w:t>
      </w:r>
      <w:r w:rsidR="00DB65D8" w:rsidRPr="00770C5C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770C5C" w:rsidRPr="00770C5C">
        <w:rPr>
          <w:rFonts w:ascii="Times New Roman" w:hAnsi="Times New Roman" w:cs="Times New Roman"/>
          <w:sz w:val="24"/>
          <w:szCs w:val="24"/>
        </w:rPr>
        <w:t>бюджета в размере 335,5тыс.руб.</w:t>
      </w:r>
      <w:r w:rsidR="00DB65D8" w:rsidRPr="00770C5C">
        <w:rPr>
          <w:rFonts w:ascii="Times New Roman" w:hAnsi="Times New Roman" w:cs="Times New Roman"/>
          <w:sz w:val="24"/>
          <w:szCs w:val="24"/>
        </w:rPr>
        <w:t>(остаток средств на счете на 01.01.202</w:t>
      </w:r>
      <w:r w:rsidR="00770C5C" w:rsidRPr="00770C5C">
        <w:rPr>
          <w:rFonts w:ascii="Times New Roman" w:hAnsi="Times New Roman" w:cs="Times New Roman"/>
          <w:sz w:val="24"/>
          <w:szCs w:val="24"/>
        </w:rPr>
        <w:t>2</w:t>
      </w:r>
      <w:r w:rsidR="00DB65D8" w:rsidRPr="00770C5C">
        <w:rPr>
          <w:rFonts w:ascii="Times New Roman" w:hAnsi="Times New Roman" w:cs="Times New Roman"/>
          <w:sz w:val="24"/>
          <w:szCs w:val="24"/>
        </w:rPr>
        <w:t>г)</w:t>
      </w:r>
    </w:p>
    <w:p w:rsidR="00C231DC" w:rsidRDefault="00C231DC" w:rsidP="00C231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Структура доходов местного бюджета в 2021году</w:t>
      </w:r>
    </w:p>
    <w:tbl>
      <w:tblPr>
        <w:tblStyle w:val="a3"/>
        <w:tblW w:w="9606" w:type="dxa"/>
        <w:tblLook w:val="04A0"/>
      </w:tblPr>
      <w:tblGrid>
        <w:gridCol w:w="3611"/>
        <w:gridCol w:w="2071"/>
        <w:gridCol w:w="2012"/>
        <w:gridCol w:w="1196"/>
        <w:gridCol w:w="716"/>
      </w:tblGrid>
      <w:tr w:rsidR="00B00C34" w:rsidTr="00B00C34">
        <w:trPr>
          <w:trHeight w:val="255"/>
        </w:trPr>
        <w:tc>
          <w:tcPr>
            <w:tcW w:w="3611" w:type="dxa"/>
            <w:vMerge w:val="restart"/>
          </w:tcPr>
          <w:p w:rsidR="00B00C34" w:rsidRDefault="00B00C34" w:rsidP="00C23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C34" w:rsidRDefault="00B00C34" w:rsidP="00C23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C34" w:rsidRDefault="00B00C34" w:rsidP="00C23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C34" w:rsidRDefault="00B00C34" w:rsidP="00C23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C34" w:rsidRPr="00C231DC" w:rsidRDefault="00B00C34" w:rsidP="00C23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1DC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59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00C34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2021год</w:t>
            </w:r>
          </w:p>
        </w:tc>
      </w:tr>
      <w:tr w:rsidR="00B00C34" w:rsidTr="00B00C34">
        <w:trPr>
          <w:trHeight w:val="300"/>
        </w:trPr>
        <w:tc>
          <w:tcPr>
            <w:tcW w:w="3611" w:type="dxa"/>
            <w:vMerge/>
          </w:tcPr>
          <w:p w:rsidR="00B00C34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B00C34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Первоначальный бюджет 2021год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B00C34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бюджет 2021года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0C34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бюджета</w:t>
            </w:r>
          </w:p>
        </w:tc>
      </w:tr>
      <w:tr w:rsidR="00B00C34" w:rsidTr="00B00C34">
        <w:tc>
          <w:tcPr>
            <w:tcW w:w="3611" w:type="dxa"/>
            <w:vMerge/>
          </w:tcPr>
          <w:p w:rsidR="00B00C34" w:rsidRDefault="00B00C34" w:rsidP="00C2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00C34" w:rsidRDefault="00B00C34" w:rsidP="00C2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Сапоговского сельсовета от 24.12.2020г. №14 «О бюджете муниципального образования Сапоговский сельсовет Усть-Абаканского района Республики Хакасия на 2021год и плановый период 2022-2023годов</w:t>
            </w:r>
          </w:p>
        </w:tc>
        <w:tc>
          <w:tcPr>
            <w:tcW w:w="2012" w:type="dxa"/>
          </w:tcPr>
          <w:p w:rsidR="00B00C34" w:rsidRPr="00193747" w:rsidRDefault="00B00C34" w:rsidP="00310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Сапоговского сельсовета от 30.09.2021г №35 «О внесении изменения в решение Совета депутатов Сапоговского сельсовета от 24.12.2020г №14 «О бюджете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образовн</w:t>
            </w:r>
            <w:r w:rsidRPr="00193747">
              <w:rPr>
                <w:rFonts w:ascii="Times New Roman" w:hAnsi="Times New Roman" w:cs="Times New Roman"/>
                <w:sz w:val="18"/>
                <w:szCs w:val="18"/>
              </w:rPr>
              <w:t>ания Сапоговский сельсовет Усть-Абаканского района Республики Хакасия на 2021год и плановый период 2022-2023годов»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B00C34" w:rsidRDefault="00B00C34" w:rsidP="00C2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34" w:rsidRPr="00FB2413" w:rsidTr="00B00C34"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3945,3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3 945 3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4370,0</w:t>
            </w:r>
          </w:p>
        </w:tc>
      </w:tr>
      <w:tr w:rsidR="00B00C34" w:rsidRPr="00FB2413" w:rsidTr="00B00C34"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1944,5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1944,5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</w:tr>
      <w:tr w:rsidR="00B00C34" w:rsidRPr="00FB2413" w:rsidTr="00B00C34"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сельскохозяйствнный налог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00C34" w:rsidRPr="00FB2413" w:rsidTr="00B00C34"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B00C34" w:rsidRPr="00FB2413" w:rsidTr="00B00C34"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1 468,0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B00C34" w:rsidRPr="00FB2413" w:rsidTr="00B00C34"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00C34" w:rsidRPr="00FB2413" w:rsidTr="00B00C34"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B00C34" w:rsidRPr="00FB2413" w:rsidTr="00B00C34"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00C34" w:rsidRPr="00FB2413" w:rsidTr="00B00C34">
        <w:trPr>
          <w:gridAfter w:val="1"/>
          <w:wAfter w:w="716" w:type="dxa"/>
        </w:trPr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</w:tr>
      <w:tr w:rsidR="00B00C34" w:rsidRPr="00FB2413" w:rsidTr="00B00C34">
        <w:trPr>
          <w:gridAfter w:val="1"/>
          <w:wAfter w:w="716" w:type="dxa"/>
        </w:trPr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B00C34" w:rsidRPr="00FB2413" w:rsidTr="00B00C34">
        <w:trPr>
          <w:gridAfter w:val="1"/>
          <w:wAfter w:w="716" w:type="dxa"/>
        </w:trPr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8805,8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8 860,5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9652,4</w:t>
            </w:r>
          </w:p>
        </w:tc>
      </w:tr>
      <w:tr w:rsidR="00B00C34" w:rsidRPr="00FB2413" w:rsidTr="00B00C34">
        <w:trPr>
          <w:gridAfter w:val="1"/>
          <w:wAfter w:w="716" w:type="dxa"/>
        </w:trPr>
        <w:tc>
          <w:tcPr>
            <w:tcW w:w="3611" w:type="dxa"/>
          </w:tcPr>
          <w:p w:rsidR="00B00C34" w:rsidRPr="00FB2413" w:rsidRDefault="00B00C34" w:rsidP="009D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 Субсидии бюджетам бюджетной системы Российской Федерации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6354,6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6354,6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6354,6</w:t>
            </w:r>
          </w:p>
        </w:tc>
      </w:tr>
      <w:tr w:rsidR="00B00C34" w:rsidRPr="00FB2413" w:rsidTr="00B00C34">
        <w:trPr>
          <w:gridAfter w:val="1"/>
          <w:wAfter w:w="716" w:type="dxa"/>
        </w:trPr>
        <w:tc>
          <w:tcPr>
            <w:tcW w:w="3611" w:type="dxa"/>
          </w:tcPr>
          <w:p w:rsidR="00B00C34" w:rsidRPr="00FB2413" w:rsidRDefault="00B00C34" w:rsidP="009D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2071" w:type="dxa"/>
          </w:tcPr>
          <w:p w:rsidR="00B00C34" w:rsidRPr="00FB2413" w:rsidRDefault="00B00C34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3 466,0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3 466,0</w:t>
            </w:r>
          </w:p>
        </w:tc>
      </w:tr>
      <w:tr w:rsidR="00B00C34" w:rsidRPr="00FB2413" w:rsidTr="00B00C34">
        <w:trPr>
          <w:gridAfter w:val="1"/>
          <w:wAfter w:w="716" w:type="dxa"/>
        </w:trPr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71" w:type="dxa"/>
          </w:tcPr>
          <w:p w:rsidR="00B00C34" w:rsidRPr="00FB2413" w:rsidRDefault="00B00C34" w:rsidP="009D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2012" w:type="dxa"/>
          </w:tcPr>
          <w:p w:rsidR="00B00C34" w:rsidRPr="00FB2413" w:rsidRDefault="00B00C34" w:rsidP="00A9379E">
            <w:pPr>
              <w:pStyle w:val="a8"/>
            </w:pPr>
            <w:r w:rsidRPr="00FB2413">
              <w:t>354,2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B00C34" w:rsidRPr="00FB2413" w:rsidTr="00B00C34">
        <w:trPr>
          <w:gridAfter w:val="1"/>
          <w:wAfter w:w="716" w:type="dxa"/>
        </w:trPr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71" w:type="dxa"/>
          </w:tcPr>
          <w:p w:rsidR="00B00C34" w:rsidRPr="00FB2413" w:rsidRDefault="00B00C34" w:rsidP="009D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4 744,0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4 744,0</w:t>
            </w:r>
          </w:p>
        </w:tc>
      </w:tr>
      <w:tr w:rsidR="00B00C34" w:rsidRPr="00FB2413" w:rsidTr="00B00C34">
        <w:trPr>
          <w:gridAfter w:val="1"/>
          <w:wAfter w:w="716" w:type="dxa"/>
        </w:trPr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71" w:type="dxa"/>
          </w:tcPr>
          <w:p w:rsidR="00B00C34" w:rsidRPr="00FB2413" w:rsidRDefault="00B00C34" w:rsidP="009D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C34" w:rsidRPr="00FB2413" w:rsidTr="00B00C34">
        <w:trPr>
          <w:gridAfter w:val="1"/>
          <w:wAfter w:w="716" w:type="dxa"/>
        </w:trPr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ИТОГО:БЕЗВОЗМЕЗДНЫЕ ПСТУПЛЕНИЯ </w:t>
            </w:r>
          </w:p>
        </w:tc>
        <w:tc>
          <w:tcPr>
            <w:tcW w:w="2071" w:type="dxa"/>
          </w:tcPr>
          <w:p w:rsidR="00B00C34" w:rsidRPr="00FB2413" w:rsidRDefault="00B00C34" w:rsidP="009D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8 206,1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14 918,8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14 912,1</w:t>
            </w:r>
          </w:p>
        </w:tc>
      </w:tr>
      <w:tr w:rsidR="00B00C34" w:rsidRPr="00FB2413" w:rsidTr="00B00C34">
        <w:trPr>
          <w:gridAfter w:val="1"/>
          <w:wAfter w:w="716" w:type="dxa"/>
        </w:trPr>
        <w:tc>
          <w:tcPr>
            <w:tcW w:w="3611" w:type="dxa"/>
          </w:tcPr>
          <w:p w:rsidR="00B00C34" w:rsidRPr="00FB2413" w:rsidRDefault="00B00C34" w:rsidP="00F1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071" w:type="dxa"/>
          </w:tcPr>
          <w:p w:rsidR="00B00C34" w:rsidRPr="00FB2413" w:rsidRDefault="00B00C34" w:rsidP="009D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17011,9</w:t>
            </w:r>
          </w:p>
        </w:tc>
        <w:tc>
          <w:tcPr>
            <w:tcW w:w="2012" w:type="dxa"/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23 779,3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00C34" w:rsidRPr="00FB2413" w:rsidRDefault="00B00C34" w:rsidP="00A65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13">
              <w:rPr>
                <w:rFonts w:ascii="Times New Roman" w:hAnsi="Times New Roman" w:cs="Times New Roman"/>
                <w:b/>
                <w:sz w:val="24"/>
                <w:szCs w:val="24"/>
              </w:rPr>
              <w:t>24 564,5</w:t>
            </w:r>
          </w:p>
        </w:tc>
      </w:tr>
    </w:tbl>
    <w:p w:rsidR="00D21A9F" w:rsidRPr="00770C5C" w:rsidRDefault="00770C5C" w:rsidP="00770C5C">
      <w:pPr>
        <w:rPr>
          <w:rFonts w:ascii="Times New Roman" w:hAnsi="Times New Roman" w:cs="Times New Roman"/>
          <w:sz w:val="26"/>
          <w:szCs w:val="26"/>
        </w:rPr>
      </w:pPr>
      <w:r w:rsidRPr="00770C5C">
        <w:rPr>
          <w:rFonts w:ascii="Times New Roman" w:hAnsi="Times New Roman" w:cs="Times New Roman"/>
          <w:sz w:val="26"/>
          <w:szCs w:val="26"/>
        </w:rPr>
        <w:t>Ожидаемая  оценка исполнения бюджета текущего  финансового года по доходам составит 24 564,5 тыс.рублей.</w:t>
      </w:r>
    </w:p>
    <w:p w:rsidR="00770C5C" w:rsidRPr="00FB2413" w:rsidRDefault="00770C5C" w:rsidP="00770C5C">
      <w:pPr>
        <w:rPr>
          <w:sz w:val="24"/>
          <w:szCs w:val="24"/>
        </w:rPr>
      </w:pPr>
      <w:r w:rsidRPr="00FB2413">
        <w:rPr>
          <w:sz w:val="24"/>
          <w:szCs w:val="24"/>
        </w:rPr>
        <w:t>Налоговые и неналоговые доходы:</w:t>
      </w:r>
    </w:p>
    <w:p w:rsidR="00A9379E" w:rsidRDefault="00770C5C" w:rsidP="00770C5C">
      <w:pPr>
        <w:rPr>
          <w:rFonts w:ascii="Times New Roman" w:hAnsi="Times New Roman" w:cs="Times New Roman"/>
          <w:sz w:val="24"/>
          <w:szCs w:val="24"/>
        </w:rPr>
      </w:pPr>
      <w:r w:rsidRPr="00FB241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B2413"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бюджет поселения ожидается в сумме 9 652,4 тыс.рублей, увеличение произошло за счет увеличения НДФЛ, за счет </w:t>
      </w:r>
      <w:r w:rsidR="00FB2413" w:rsidRPr="00FB2413">
        <w:rPr>
          <w:rFonts w:ascii="Times New Roman" w:hAnsi="Times New Roman" w:cs="Times New Roman"/>
          <w:sz w:val="24"/>
          <w:szCs w:val="24"/>
        </w:rPr>
        <w:t>выделенных денежных средств на строительство мини-футбольного поля, на ремонт дорог в п. Ташеба.</w:t>
      </w:r>
    </w:p>
    <w:p w:rsidR="00FB2413" w:rsidRPr="00FB2413" w:rsidRDefault="00FB2413" w:rsidP="00770C5C">
      <w:pPr>
        <w:rPr>
          <w:rFonts w:ascii="Times New Roman" w:hAnsi="Times New Roman" w:cs="Times New Roman"/>
          <w:sz w:val="24"/>
          <w:szCs w:val="24"/>
        </w:rPr>
      </w:pPr>
      <w:r w:rsidRPr="00FB2413">
        <w:rPr>
          <w:rFonts w:ascii="Times New Roman" w:hAnsi="Times New Roman" w:cs="Times New Roman"/>
          <w:sz w:val="24"/>
          <w:szCs w:val="24"/>
        </w:rPr>
        <w:t xml:space="preserve">                 Безвозмездные поступления бюджета поселения ожидаются в сумме 14 912,1тыс.рублей.</w:t>
      </w:r>
    </w:p>
    <w:p w:rsidR="00FB2413" w:rsidRPr="00FB2413" w:rsidRDefault="00FB2413" w:rsidP="00770C5C">
      <w:pPr>
        <w:rPr>
          <w:rFonts w:ascii="Times New Roman" w:hAnsi="Times New Roman" w:cs="Times New Roman"/>
          <w:sz w:val="24"/>
          <w:szCs w:val="24"/>
        </w:rPr>
      </w:pPr>
      <w:r w:rsidRPr="00FB2413">
        <w:rPr>
          <w:rFonts w:ascii="Times New Roman" w:hAnsi="Times New Roman" w:cs="Times New Roman"/>
          <w:sz w:val="24"/>
          <w:szCs w:val="24"/>
        </w:rPr>
        <w:t>-дотации-6354,6тыс.рублей;</w:t>
      </w:r>
    </w:p>
    <w:p w:rsidR="00FB2413" w:rsidRPr="00FB2413" w:rsidRDefault="00FB2413" w:rsidP="00770C5C">
      <w:pPr>
        <w:rPr>
          <w:rFonts w:ascii="Times New Roman" w:hAnsi="Times New Roman" w:cs="Times New Roman"/>
          <w:sz w:val="24"/>
          <w:szCs w:val="24"/>
        </w:rPr>
      </w:pPr>
      <w:r w:rsidRPr="00FB2413">
        <w:rPr>
          <w:rFonts w:ascii="Times New Roman" w:hAnsi="Times New Roman" w:cs="Times New Roman"/>
          <w:sz w:val="24"/>
          <w:szCs w:val="24"/>
        </w:rPr>
        <w:t>-субсидии-3 466,0тыс.рублей;</w:t>
      </w:r>
    </w:p>
    <w:p w:rsidR="00FB2413" w:rsidRPr="00FB2413" w:rsidRDefault="00FB2413" w:rsidP="00770C5C">
      <w:pPr>
        <w:rPr>
          <w:sz w:val="24"/>
          <w:szCs w:val="24"/>
        </w:rPr>
      </w:pPr>
      <w:r w:rsidRPr="00FB2413">
        <w:rPr>
          <w:sz w:val="24"/>
          <w:szCs w:val="24"/>
        </w:rPr>
        <w:t>-субвенции бюджетам поселения-347,5тыс.рублей;</w:t>
      </w:r>
    </w:p>
    <w:p w:rsidR="00A9379E" w:rsidRDefault="00FB2413" w:rsidP="00770C5C">
      <w:pPr>
        <w:rPr>
          <w:sz w:val="24"/>
          <w:szCs w:val="24"/>
        </w:rPr>
      </w:pPr>
      <w:r w:rsidRPr="00FB2413">
        <w:rPr>
          <w:sz w:val="24"/>
          <w:szCs w:val="24"/>
        </w:rPr>
        <w:t>-иные межбюджетные трансферты -4 744,0тыс.рублей.</w:t>
      </w:r>
    </w:p>
    <w:p w:rsidR="00A9379E" w:rsidRDefault="00A9379E" w:rsidP="00770C5C">
      <w:pPr>
        <w:rPr>
          <w:sz w:val="24"/>
          <w:szCs w:val="24"/>
        </w:rPr>
      </w:pPr>
    </w:p>
    <w:p w:rsidR="00A9379E" w:rsidRPr="00A9379E" w:rsidRDefault="00A9379E" w:rsidP="00770C5C">
      <w:pPr>
        <w:rPr>
          <w:sz w:val="26"/>
          <w:szCs w:val="26"/>
        </w:rPr>
      </w:pPr>
      <w:r w:rsidRPr="00A9379E">
        <w:rPr>
          <w:sz w:val="26"/>
          <w:szCs w:val="26"/>
        </w:rPr>
        <w:t>Глава Сапоговского сельсовета                                                 Е.М.Лапина</w:t>
      </w:r>
    </w:p>
    <w:p w:rsidR="00A9379E" w:rsidRDefault="00A9379E" w:rsidP="00A9379E">
      <w:pPr>
        <w:pStyle w:val="a8"/>
      </w:pPr>
      <w:r>
        <w:t>Исп. Шандро Г.В.</w:t>
      </w:r>
    </w:p>
    <w:p w:rsidR="00A9379E" w:rsidRDefault="00A9379E" w:rsidP="00A9379E">
      <w:pPr>
        <w:pStyle w:val="a8"/>
      </w:pPr>
      <w:r>
        <w:t>т.2-20-69</w:t>
      </w:r>
    </w:p>
    <w:p w:rsidR="005C3A7A" w:rsidRPr="00FB2413" w:rsidRDefault="005C3A7A" w:rsidP="00A9379E">
      <w:pPr>
        <w:pStyle w:val="a8"/>
        <w:rPr>
          <w:sz w:val="24"/>
          <w:szCs w:val="24"/>
        </w:rPr>
      </w:pPr>
    </w:p>
    <w:sectPr w:rsidR="005C3A7A" w:rsidRPr="00FB2413" w:rsidSect="00A9379E">
      <w:headerReference w:type="default" r:id="rId7"/>
      <w:pgSz w:w="11906" w:h="16838"/>
      <w:pgMar w:top="1134" w:right="851" w:bottom="1134" w:left="1134" w:header="11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81" w:rsidRDefault="00CA3A81" w:rsidP="00A9379E">
      <w:pPr>
        <w:spacing w:after="0" w:line="240" w:lineRule="auto"/>
      </w:pPr>
      <w:r>
        <w:separator/>
      </w:r>
    </w:p>
  </w:endnote>
  <w:endnote w:type="continuationSeparator" w:id="1">
    <w:p w:rsidR="00CA3A81" w:rsidRDefault="00CA3A81" w:rsidP="00A9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81" w:rsidRDefault="00CA3A81" w:rsidP="00A9379E">
      <w:pPr>
        <w:spacing w:after="0" w:line="240" w:lineRule="auto"/>
      </w:pPr>
      <w:r>
        <w:separator/>
      </w:r>
    </w:p>
  </w:footnote>
  <w:footnote w:type="continuationSeparator" w:id="1">
    <w:p w:rsidR="00CA3A81" w:rsidRDefault="00CA3A81" w:rsidP="00A9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9E" w:rsidRDefault="00A9379E">
    <w:pPr>
      <w:pStyle w:val="a4"/>
    </w:pPr>
  </w:p>
  <w:p w:rsidR="00A9379E" w:rsidRDefault="00A937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68D"/>
    <w:rsid w:val="00046CE3"/>
    <w:rsid w:val="00051E15"/>
    <w:rsid w:val="00193747"/>
    <w:rsid w:val="00311827"/>
    <w:rsid w:val="00356BE5"/>
    <w:rsid w:val="004669D0"/>
    <w:rsid w:val="005C3A7A"/>
    <w:rsid w:val="00610A9A"/>
    <w:rsid w:val="00674DEF"/>
    <w:rsid w:val="006E2094"/>
    <w:rsid w:val="00770C5C"/>
    <w:rsid w:val="007B2A7C"/>
    <w:rsid w:val="007D3825"/>
    <w:rsid w:val="0085020F"/>
    <w:rsid w:val="00942168"/>
    <w:rsid w:val="009D767B"/>
    <w:rsid w:val="00A658DB"/>
    <w:rsid w:val="00A73099"/>
    <w:rsid w:val="00A9379E"/>
    <w:rsid w:val="00AA5181"/>
    <w:rsid w:val="00B00C34"/>
    <w:rsid w:val="00B26774"/>
    <w:rsid w:val="00C231DC"/>
    <w:rsid w:val="00CA3A81"/>
    <w:rsid w:val="00CD2707"/>
    <w:rsid w:val="00CE6137"/>
    <w:rsid w:val="00D21A9F"/>
    <w:rsid w:val="00DB65D8"/>
    <w:rsid w:val="00DD6A42"/>
    <w:rsid w:val="00EA04BD"/>
    <w:rsid w:val="00EC168D"/>
    <w:rsid w:val="00EE00FC"/>
    <w:rsid w:val="00F11691"/>
    <w:rsid w:val="00F3300D"/>
    <w:rsid w:val="00F87738"/>
    <w:rsid w:val="00FB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79E"/>
  </w:style>
  <w:style w:type="paragraph" w:styleId="a6">
    <w:name w:val="footer"/>
    <w:basedOn w:val="a"/>
    <w:link w:val="a7"/>
    <w:uiPriority w:val="99"/>
    <w:semiHidden/>
    <w:unhideWhenUsed/>
    <w:rsid w:val="00A9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79E"/>
  </w:style>
  <w:style w:type="paragraph" w:styleId="a8">
    <w:name w:val="No Spacing"/>
    <w:uiPriority w:val="1"/>
    <w:qFormat/>
    <w:rsid w:val="00A93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C084-7F50-4B86-871B-CAFDB7BC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2022-01-26T03:18:00Z</cp:lastPrinted>
  <dcterms:created xsi:type="dcterms:W3CDTF">2021-12-28T08:11:00Z</dcterms:created>
  <dcterms:modified xsi:type="dcterms:W3CDTF">2022-01-26T03:51:00Z</dcterms:modified>
</cp:coreProperties>
</file>