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Layout w:type="fixed"/>
        <w:tblLook w:val="04A0"/>
      </w:tblPr>
      <w:tblGrid>
        <w:gridCol w:w="9180"/>
      </w:tblGrid>
      <w:tr w:rsidR="00440684" w:rsidRPr="00440684" w:rsidTr="00440684">
        <w:tc>
          <w:tcPr>
            <w:tcW w:w="9180" w:type="dxa"/>
          </w:tcPr>
          <w:p w:rsidR="00440684" w:rsidRPr="00440684" w:rsidRDefault="0044068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40684">
              <w:rPr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688975" cy="688975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84" w:rsidRPr="00440684" w:rsidRDefault="0044068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40684" w:rsidRPr="00440684" w:rsidTr="00440684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440684" w:rsidRPr="00440684" w:rsidRDefault="00440684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440684">
              <w:rPr>
                <w:b/>
                <w:color w:val="000000" w:themeColor="text1"/>
                <w:sz w:val="26"/>
                <w:szCs w:val="26"/>
              </w:rPr>
              <w:t>СОВЕТ ДЕПУТАТОВ САПОГОВСКОГО СЕЛЬСОВЕТА</w:t>
            </w:r>
          </w:p>
          <w:p w:rsidR="00440684" w:rsidRPr="00440684" w:rsidRDefault="0044068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40684">
              <w:rPr>
                <w:b/>
                <w:color w:val="000000" w:themeColor="text1"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440684" w:rsidRPr="00440684" w:rsidRDefault="00440684" w:rsidP="00440684">
      <w:pPr>
        <w:jc w:val="center"/>
        <w:rPr>
          <w:rStyle w:val="a4"/>
          <w:b/>
          <w:iCs/>
          <w:color w:val="000000" w:themeColor="text1"/>
          <w:sz w:val="25"/>
          <w:szCs w:val="25"/>
          <w:lang w:val="ru-RU"/>
        </w:rPr>
      </w:pPr>
    </w:p>
    <w:p w:rsidR="00440684" w:rsidRPr="00440684" w:rsidRDefault="00440684" w:rsidP="00440684">
      <w:pPr>
        <w:pStyle w:val="ConsTitle"/>
        <w:widowControl/>
        <w:ind w:right="0"/>
        <w:jc w:val="right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440684" w:rsidRPr="00796C48" w:rsidRDefault="00440684" w:rsidP="009D784F">
      <w:pPr>
        <w:pStyle w:val="ConsTitle"/>
        <w:widowControl/>
        <w:tabs>
          <w:tab w:val="center" w:pos="4677"/>
          <w:tab w:val="left" w:pos="7485"/>
          <w:tab w:val="left" w:pos="7710"/>
          <w:tab w:val="left" w:pos="7830"/>
        </w:tabs>
        <w:ind w:right="0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96C48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РЕШЕНИЕ                      </w:t>
      </w:r>
      <w:r w:rsidRPr="00796C48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D784F">
        <w:rPr>
          <w:rFonts w:ascii="Times New Roman" w:hAnsi="Times New Roman"/>
          <w:color w:val="000000" w:themeColor="text1"/>
          <w:sz w:val="26"/>
          <w:szCs w:val="26"/>
        </w:rPr>
        <w:t>ПРОЕКТ</w:t>
      </w:r>
      <w:r w:rsidR="009D784F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440684" w:rsidRPr="00796C48" w:rsidRDefault="00440684" w:rsidP="00440684">
      <w:pPr>
        <w:pStyle w:val="ConsTitle"/>
        <w:widowControl/>
        <w:tabs>
          <w:tab w:val="center" w:pos="4677"/>
          <w:tab w:val="left" w:pos="7710"/>
        </w:tabs>
        <w:ind w:right="0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40684" w:rsidRPr="00796C48" w:rsidRDefault="00440684" w:rsidP="00440684">
      <w:pPr>
        <w:pStyle w:val="ConsTitle"/>
        <w:widowControl/>
        <w:ind w:right="0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40684" w:rsidRPr="00796C48" w:rsidRDefault="00440684" w:rsidP="00440684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796C48">
        <w:rPr>
          <w:color w:val="000000" w:themeColor="text1"/>
          <w:sz w:val="26"/>
          <w:szCs w:val="26"/>
        </w:rPr>
        <w:t xml:space="preserve">от ________.2024 г.                          аал Сапогов                                          № </w:t>
      </w:r>
      <w:r w:rsidR="00C61275">
        <w:rPr>
          <w:color w:val="000000" w:themeColor="text1"/>
          <w:sz w:val="26"/>
          <w:szCs w:val="26"/>
        </w:rPr>
        <w:t>_____</w:t>
      </w:r>
    </w:p>
    <w:p w:rsidR="00423DCB" w:rsidRPr="00796C48" w:rsidRDefault="00423DCB" w:rsidP="00423DCB">
      <w:pPr>
        <w:jc w:val="right"/>
        <w:rPr>
          <w:b/>
          <w:i/>
          <w:sz w:val="26"/>
          <w:szCs w:val="26"/>
        </w:rPr>
      </w:pPr>
    </w:p>
    <w:p w:rsidR="00423DCB" w:rsidRPr="00796C48" w:rsidRDefault="00423DCB" w:rsidP="00F00BF3">
      <w:pPr>
        <w:jc w:val="center"/>
        <w:rPr>
          <w:b/>
          <w:i/>
          <w:color w:val="auto"/>
          <w:sz w:val="26"/>
          <w:szCs w:val="26"/>
        </w:rPr>
      </w:pPr>
      <w:r w:rsidRPr="00796C48">
        <w:rPr>
          <w:b/>
          <w:i/>
          <w:color w:val="auto"/>
          <w:sz w:val="26"/>
          <w:szCs w:val="26"/>
        </w:rPr>
        <w:t xml:space="preserve">О внесении </w:t>
      </w:r>
      <w:r w:rsidR="00F00BF3" w:rsidRPr="00796C48">
        <w:rPr>
          <w:b/>
          <w:i/>
          <w:color w:val="auto"/>
          <w:sz w:val="26"/>
          <w:szCs w:val="26"/>
        </w:rPr>
        <w:t xml:space="preserve">дополнения </w:t>
      </w:r>
      <w:r w:rsidRPr="00796C48">
        <w:rPr>
          <w:b/>
          <w:i/>
          <w:color w:val="auto"/>
          <w:sz w:val="26"/>
          <w:szCs w:val="26"/>
        </w:rPr>
        <w:t xml:space="preserve">в </w:t>
      </w:r>
      <w:r w:rsidR="00F00BF3" w:rsidRPr="00796C48">
        <w:rPr>
          <w:b/>
          <w:i/>
          <w:color w:val="auto"/>
          <w:sz w:val="26"/>
          <w:szCs w:val="26"/>
        </w:rPr>
        <w:t>абзац второй пункта 24 Положения о проведении аттестации муниципальных служащих в муниципальном образовании Сапоговский сельсовет, утвержденного решением Совета депутатов Сапоговского сельсовета от 26 мая 2022 г. № 73</w:t>
      </w:r>
    </w:p>
    <w:p w:rsidR="00423DCB" w:rsidRPr="00796C48" w:rsidRDefault="00423DCB" w:rsidP="00423DCB">
      <w:pPr>
        <w:tabs>
          <w:tab w:val="left" w:pos="6450"/>
        </w:tabs>
        <w:jc w:val="both"/>
        <w:rPr>
          <w:color w:val="auto"/>
          <w:sz w:val="26"/>
          <w:szCs w:val="26"/>
        </w:rPr>
      </w:pPr>
      <w:r w:rsidRPr="00796C48">
        <w:rPr>
          <w:color w:val="auto"/>
          <w:sz w:val="26"/>
          <w:szCs w:val="26"/>
        </w:rPr>
        <w:tab/>
      </w:r>
    </w:p>
    <w:p w:rsidR="00850F63" w:rsidRPr="00796C48" w:rsidRDefault="00423DCB" w:rsidP="00850F63">
      <w:pPr>
        <w:jc w:val="both"/>
        <w:rPr>
          <w:rFonts w:eastAsia="SimSun"/>
          <w:color w:val="auto"/>
          <w:sz w:val="26"/>
          <w:szCs w:val="26"/>
        </w:rPr>
      </w:pPr>
      <w:r w:rsidRPr="00796C48">
        <w:rPr>
          <w:color w:val="auto"/>
          <w:sz w:val="26"/>
          <w:szCs w:val="26"/>
        </w:rPr>
        <w:tab/>
        <w:t xml:space="preserve">В соответствии с </w:t>
      </w:r>
      <w:r w:rsidR="00850F63" w:rsidRPr="00796C48">
        <w:rPr>
          <w:color w:val="auto"/>
          <w:sz w:val="26"/>
          <w:szCs w:val="26"/>
        </w:rPr>
        <w:t>Федеральным законом от 2 марта 2007 г. № 25-ФЗ «О муниципальной службе в Российской Федерации»</w:t>
      </w:r>
      <w:r w:rsidR="00664EB1" w:rsidRPr="00796C48">
        <w:rPr>
          <w:color w:val="auto"/>
          <w:sz w:val="26"/>
          <w:szCs w:val="26"/>
        </w:rPr>
        <w:t xml:space="preserve">, </w:t>
      </w:r>
      <w:r w:rsidR="00F00BF3" w:rsidRPr="00796C48">
        <w:rPr>
          <w:rFonts w:eastAsia="SimSun"/>
          <w:color w:val="auto"/>
          <w:sz w:val="26"/>
          <w:szCs w:val="26"/>
        </w:rPr>
        <w:t>Законом Республики Хакасия от 6 июля 2007 г. № 39-ЗРХ «О муниципальной службе в Республике Хакасия»,  Совет депутатов Сапоговского сельсовета РЕШИЛ</w:t>
      </w:r>
      <w:r w:rsidR="00850F63" w:rsidRPr="00796C48">
        <w:rPr>
          <w:rFonts w:eastAsia="SimSun"/>
          <w:color w:val="auto"/>
          <w:sz w:val="26"/>
          <w:szCs w:val="26"/>
        </w:rPr>
        <w:t>:</w:t>
      </w:r>
    </w:p>
    <w:p w:rsidR="00F00BF3" w:rsidRPr="00796C48" w:rsidRDefault="00423DCB" w:rsidP="00F00BF3">
      <w:pPr>
        <w:ind w:firstLine="709"/>
        <w:jc w:val="both"/>
        <w:rPr>
          <w:color w:val="auto"/>
          <w:sz w:val="26"/>
          <w:szCs w:val="26"/>
        </w:rPr>
      </w:pPr>
      <w:r w:rsidRPr="00796C48">
        <w:rPr>
          <w:color w:val="auto"/>
          <w:sz w:val="26"/>
          <w:szCs w:val="26"/>
        </w:rPr>
        <w:t xml:space="preserve">1. </w:t>
      </w:r>
      <w:r w:rsidR="00F00BF3" w:rsidRPr="00796C48">
        <w:rPr>
          <w:color w:val="auto"/>
          <w:sz w:val="26"/>
          <w:szCs w:val="26"/>
        </w:rPr>
        <w:t>Абзац второй пункта 24 Положения о проведении аттестации муниципальных служащих в муниципальном образовании Сапоговский сельсовет, утвержденного решением Совета депутатов Сапоговского сельсовета от 26 мая 2022 г. № 73, дополнить предложением следующего содержания: «Время болезни и ежегодного оплачиваемого отпуска муниципального служащего в указанный срок не засчитывается</w:t>
      </w:r>
      <w:proofErr w:type="gramStart"/>
      <w:r w:rsidR="00F00BF3" w:rsidRPr="00796C48">
        <w:rPr>
          <w:color w:val="auto"/>
          <w:sz w:val="26"/>
          <w:szCs w:val="26"/>
        </w:rPr>
        <w:t>.».</w:t>
      </w:r>
      <w:proofErr w:type="gramEnd"/>
    </w:p>
    <w:p w:rsidR="00850F63" w:rsidRPr="00796C48" w:rsidRDefault="00850F63" w:rsidP="00F00BF3">
      <w:pPr>
        <w:ind w:firstLine="708"/>
        <w:jc w:val="both"/>
        <w:rPr>
          <w:color w:val="auto"/>
          <w:sz w:val="26"/>
          <w:szCs w:val="26"/>
        </w:rPr>
      </w:pPr>
      <w:r w:rsidRPr="00796C48">
        <w:rPr>
          <w:color w:val="auto"/>
          <w:sz w:val="26"/>
          <w:szCs w:val="26"/>
        </w:rPr>
        <w:t xml:space="preserve">2. </w:t>
      </w:r>
      <w:r w:rsidR="00F00BF3" w:rsidRPr="00796C48">
        <w:rPr>
          <w:color w:val="auto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850F63" w:rsidRPr="00796C48" w:rsidRDefault="00850F63" w:rsidP="00850F63">
      <w:pPr>
        <w:jc w:val="center"/>
        <w:rPr>
          <w:color w:val="auto"/>
          <w:sz w:val="26"/>
          <w:szCs w:val="26"/>
        </w:rPr>
      </w:pPr>
    </w:p>
    <w:p w:rsidR="00796C48" w:rsidRDefault="00796C48" w:rsidP="00850F63">
      <w:pPr>
        <w:jc w:val="center"/>
        <w:rPr>
          <w:color w:val="auto"/>
          <w:sz w:val="26"/>
          <w:szCs w:val="26"/>
        </w:rPr>
      </w:pPr>
    </w:p>
    <w:p w:rsidR="00B95716" w:rsidRPr="00796C48" w:rsidRDefault="00B95716" w:rsidP="00850F63">
      <w:pPr>
        <w:jc w:val="center"/>
        <w:rPr>
          <w:color w:val="auto"/>
          <w:sz w:val="26"/>
          <w:szCs w:val="26"/>
        </w:rPr>
      </w:pPr>
    </w:p>
    <w:p w:rsidR="00796C48" w:rsidRPr="00796C48" w:rsidRDefault="00796C48" w:rsidP="00796C48">
      <w:pPr>
        <w:ind w:firstLine="567"/>
        <w:jc w:val="both"/>
        <w:rPr>
          <w:color w:val="auto"/>
          <w:sz w:val="26"/>
          <w:szCs w:val="26"/>
        </w:rPr>
      </w:pPr>
      <w:bookmarkStart w:id="0" w:name="_GoBack"/>
      <w:bookmarkEnd w:id="0"/>
      <w:r w:rsidRPr="00796C48">
        <w:rPr>
          <w:color w:val="auto"/>
          <w:sz w:val="26"/>
          <w:szCs w:val="26"/>
        </w:rPr>
        <w:t>Глава Сапоговского сельсовета</w:t>
      </w:r>
      <w:r w:rsidRPr="00796C48">
        <w:rPr>
          <w:color w:val="auto"/>
          <w:sz w:val="26"/>
          <w:szCs w:val="26"/>
        </w:rPr>
        <w:tab/>
      </w:r>
      <w:r w:rsidRPr="00796C48">
        <w:rPr>
          <w:color w:val="auto"/>
          <w:sz w:val="26"/>
          <w:szCs w:val="26"/>
        </w:rPr>
        <w:tab/>
      </w:r>
      <w:r w:rsidRPr="00796C48">
        <w:rPr>
          <w:color w:val="auto"/>
          <w:sz w:val="26"/>
          <w:szCs w:val="26"/>
        </w:rPr>
        <w:tab/>
      </w:r>
      <w:r w:rsidRPr="00796C48">
        <w:rPr>
          <w:color w:val="auto"/>
          <w:sz w:val="26"/>
          <w:szCs w:val="26"/>
        </w:rPr>
        <w:tab/>
        <w:t xml:space="preserve">              Е.М. Лапина</w:t>
      </w:r>
    </w:p>
    <w:p w:rsidR="00936F6B" w:rsidRPr="00796C48" w:rsidRDefault="00936F6B" w:rsidP="00796C48">
      <w:pPr>
        <w:rPr>
          <w:color w:val="auto"/>
        </w:rPr>
      </w:pPr>
    </w:p>
    <w:sectPr w:rsidR="00936F6B" w:rsidRPr="00796C48" w:rsidSect="004F51CE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CEF"/>
    <w:rsid w:val="00173984"/>
    <w:rsid w:val="00247468"/>
    <w:rsid w:val="002F64BF"/>
    <w:rsid w:val="00354870"/>
    <w:rsid w:val="003F246C"/>
    <w:rsid w:val="00423DCB"/>
    <w:rsid w:val="00440684"/>
    <w:rsid w:val="0044779A"/>
    <w:rsid w:val="00493B46"/>
    <w:rsid w:val="004F51CE"/>
    <w:rsid w:val="005C6B25"/>
    <w:rsid w:val="005D68D7"/>
    <w:rsid w:val="00657841"/>
    <w:rsid w:val="00664EB1"/>
    <w:rsid w:val="00733651"/>
    <w:rsid w:val="007579BA"/>
    <w:rsid w:val="00784CEF"/>
    <w:rsid w:val="0079360E"/>
    <w:rsid w:val="00796C48"/>
    <w:rsid w:val="00850F63"/>
    <w:rsid w:val="008B4ADC"/>
    <w:rsid w:val="008B70B9"/>
    <w:rsid w:val="00924154"/>
    <w:rsid w:val="00936F6B"/>
    <w:rsid w:val="009B0DFD"/>
    <w:rsid w:val="009D784F"/>
    <w:rsid w:val="00A61149"/>
    <w:rsid w:val="00B95716"/>
    <w:rsid w:val="00C1694D"/>
    <w:rsid w:val="00C61275"/>
    <w:rsid w:val="00E85DA9"/>
    <w:rsid w:val="00F00BF3"/>
    <w:rsid w:val="00F5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CB"/>
    <w:pPr>
      <w:suppressAutoHyphens/>
      <w:spacing w:after="0" w:line="240" w:lineRule="auto"/>
    </w:pPr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F3"/>
    <w:pPr>
      <w:ind w:left="720"/>
      <w:contextualSpacing/>
    </w:pPr>
  </w:style>
  <w:style w:type="paragraph" w:customStyle="1" w:styleId="ConsTitle">
    <w:name w:val="ConsTitle"/>
    <w:rsid w:val="004406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Не вступил в силу"/>
    <w:rsid w:val="00440684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40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684"/>
    <w:rPr>
      <w:rFonts w:ascii="Tahoma" w:eastAsia="Calibri" w:hAnsi="Tahoma" w:cs="Tahoma"/>
      <w:color w:val="333333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CB"/>
    <w:pPr>
      <w:suppressAutoHyphens/>
      <w:spacing w:after="0" w:line="240" w:lineRule="auto"/>
    </w:pPr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6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64574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8877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Ekaterina</cp:lastModifiedBy>
  <cp:revision>7</cp:revision>
  <cp:lastPrinted>2024-09-24T01:52:00Z</cp:lastPrinted>
  <dcterms:created xsi:type="dcterms:W3CDTF">2024-09-10T06:16:00Z</dcterms:created>
  <dcterms:modified xsi:type="dcterms:W3CDTF">2024-09-24T01:52:00Z</dcterms:modified>
</cp:coreProperties>
</file>